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53" w:type="dxa"/>
        <w:tblLook w:val="01E0" w:firstRow="1" w:lastRow="1" w:firstColumn="1" w:lastColumn="1" w:noHBand="0" w:noVBand="0"/>
      </w:tblPr>
      <w:tblGrid>
        <w:gridCol w:w="5384"/>
      </w:tblGrid>
      <w:tr w:rsidR="00290CD1" w:rsidRPr="00B22148" w14:paraId="6E10BECE" w14:textId="77777777" w:rsidTr="001C2033">
        <w:trPr>
          <w:trHeight w:val="279"/>
        </w:trPr>
        <w:tc>
          <w:tcPr>
            <w:tcW w:w="5384" w:type="dxa"/>
            <w:hideMark/>
          </w:tcPr>
          <w:p w14:paraId="0D7F774F" w14:textId="551784E0" w:rsidR="00290CD1" w:rsidRPr="00B22148" w:rsidRDefault="00290CD1" w:rsidP="00772AC6">
            <w:pPr>
              <w:jc w:val="both"/>
              <w:rPr>
                <w:rFonts w:ascii="Tahoma" w:hAnsi="Tahoma" w:cs="Tahoma"/>
                <w:sz w:val="20"/>
              </w:rPr>
            </w:pPr>
            <w:r w:rsidRPr="00B22148">
              <w:rPr>
                <w:rFonts w:ascii="Tahoma" w:hAnsi="Tahoma" w:cs="Tahoma"/>
                <w:sz w:val="20"/>
              </w:rPr>
              <w:t>Приложен</w:t>
            </w:r>
            <w:r w:rsidR="00635B20" w:rsidRPr="00B22148">
              <w:rPr>
                <w:rFonts w:ascii="Tahoma" w:hAnsi="Tahoma" w:cs="Tahoma"/>
                <w:sz w:val="20"/>
              </w:rPr>
              <w:t>ие</w:t>
            </w:r>
            <w:r w:rsidRPr="00B22148">
              <w:rPr>
                <w:rFonts w:ascii="Tahoma" w:hAnsi="Tahoma" w:cs="Tahoma"/>
              </w:rPr>
              <w:t xml:space="preserve"> </w:t>
            </w:r>
            <w:r w:rsidRPr="00B22148">
              <w:rPr>
                <w:rFonts w:ascii="Tahoma" w:hAnsi="Tahoma" w:cs="Tahoma"/>
                <w:sz w:val="20"/>
              </w:rPr>
              <w:t>№1</w:t>
            </w:r>
          </w:p>
        </w:tc>
      </w:tr>
      <w:tr w:rsidR="00290CD1" w:rsidRPr="00B22148" w14:paraId="02C36D94" w14:textId="77777777" w:rsidTr="001C2033">
        <w:trPr>
          <w:trHeight w:val="197"/>
        </w:trPr>
        <w:tc>
          <w:tcPr>
            <w:tcW w:w="5384" w:type="dxa"/>
            <w:vAlign w:val="center"/>
            <w:hideMark/>
          </w:tcPr>
          <w:p w14:paraId="1AFD113F" w14:textId="77777777" w:rsidR="003325CD" w:rsidRDefault="00290CD1" w:rsidP="0041107E">
            <w:pPr>
              <w:jc w:val="both"/>
              <w:rPr>
                <w:rFonts w:ascii="Tahoma" w:hAnsi="Tahoma" w:cs="Tahoma"/>
                <w:sz w:val="20"/>
              </w:rPr>
            </w:pPr>
            <w:r w:rsidRPr="00B22148">
              <w:rPr>
                <w:rFonts w:ascii="Tahoma" w:hAnsi="Tahoma" w:cs="Tahoma"/>
                <w:sz w:val="20"/>
              </w:rPr>
              <w:t xml:space="preserve">к Договору теплоснабжения </w:t>
            </w:r>
            <w:r w:rsidR="003325CD">
              <w:rPr>
                <w:rFonts w:ascii="Tahoma" w:hAnsi="Tahoma" w:cs="Tahoma"/>
                <w:sz w:val="20"/>
              </w:rPr>
              <w:t>и поставки горячей воды</w:t>
            </w:r>
          </w:p>
          <w:p w14:paraId="1374CC04" w14:textId="5158BAAD" w:rsidR="00290CD1" w:rsidRPr="00B22148" w:rsidRDefault="00290CD1" w:rsidP="003325CD">
            <w:pPr>
              <w:jc w:val="both"/>
              <w:rPr>
                <w:rFonts w:ascii="Tahoma" w:hAnsi="Tahoma" w:cs="Tahoma"/>
                <w:sz w:val="20"/>
              </w:rPr>
            </w:pPr>
            <w:r w:rsidRPr="00B22148">
              <w:rPr>
                <w:rFonts w:ascii="Tahoma" w:hAnsi="Tahoma" w:cs="Tahoma"/>
                <w:sz w:val="20"/>
              </w:rPr>
              <w:t xml:space="preserve">№ _______________ </w:t>
            </w:r>
            <w:r w:rsidR="003325CD" w:rsidRPr="00B22148">
              <w:rPr>
                <w:rFonts w:ascii="Tahoma" w:hAnsi="Tahoma" w:cs="Tahoma"/>
                <w:sz w:val="20"/>
              </w:rPr>
              <w:t>от «___» __________ 20</w:t>
            </w:r>
            <w:r w:rsidR="003325CD" w:rsidRPr="00B22148">
              <w:rPr>
                <w:rFonts w:ascii="Tahoma" w:hAnsi="Tahoma" w:cs="Tahoma"/>
                <w:sz w:val="20"/>
                <w:lang w:val="en-US"/>
              </w:rPr>
              <w:t>____</w:t>
            </w:r>
            <w:r w:rsidR="003325CD" w:rsidRPr="00B22148">
              <w:rPr>
                <w:rFonts w:ascii="Tahoma" w:hAnsi="Tahoma" w:cs="Tahoma"/>
                <w:sz w:val="20"/>
              </w:rPr>
              <w:t xml:space="preserve"> г.</w:t>
            </w:r>
          </w:p>
        </w:tc>
      </w:tr>
    </w:tbl>
    <w:p w14:paraId="043B5C2E" w14:textId="77777777" w:rsidR="00290CD1" w:rsidRPr="00B22148" w:rsidRDefault="00290CD1" w:rsidP="002B2513">
      <w:pPr>
        <w:spacing w:before="360"/>
        <w:jc w:val="center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УСЛОВИЯ ТЕПЛОСНАБЖЕНИЯ</w:t>
      </w:r>
    </w:p>
    <w:p w14:paraId="4026044B" w14:textId="77777777" w:rsidR="00290CD1" w:rsidRPr="00B22148" w:rsidRDefault="00290CD1" w:rsidP="00A030B9">
      <w:pPr>
        <w:ind w:firstLine="709"/>
        <w:jc w:val="center"/>
        <w:rPr>
          <w:rFonts w:ascii="Tahoma" w:hAnsi="Tahoma" w:cs="Tahoma"/>
          <w:sz w:val="20"/>
        </w:rPr>
      </w:pPr>
    </w:p>
    <w:p w14:paraId="001DE7E7" w14:textId="104A47E0" w:rsidR="00E46C25" w:rsidRPr="00B22148" w:rsidRDefault="00E46C25" w:rsidP="00A030B9">
      <w:pPr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1 РАЗДЕЛ: ОБЩИЙ</w:t>
      </w:r>
    </w:p>
    <w:p w14:paraId="4C57CF3F" w14:textId="05309061" w:rsidR="00E46C25" w:rsidRPr="00B22148" w:rsidRDefault="00E46C25" w:rsidP="00A030B9">
      <w:pPr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1.1. Условия и договор</w:t>
      </w:r>
    </w:p>
    <w:p w14:paraId="421ACD10" w14:textId="02FE1447" w:rsidR="00BB300D" w:rsidRPr="00B22148" w:rsidRDefault="00E46C25" w:rsidP="00BB300D">
      <w:pPr>
        <w:pStyle w:val="SLH2PlainSimplawyer"/>
        <w:numPr>
          <w:ilvl w:val="0"/>
          <w:numId w:val="0"/>
        </w:numPr>
        <w:ind w:left="885"/>
        <w:rPr>
          <w:lang w:val="ru-RU"/>
        </w:rPr>
      </w:pPr>
      <w:r w:rsidRPr="00B22148">
        <w:rPr>
          <w:rFonts w:cs="Tahoma"/>
          <w:lang w:val="ru-RU"/>
        </w:rPr>
        <w:t>1.1.1.</w:t>
      </w:r>
      <w:bookmarkStart w:id="0" w:name="_Toc472518674"/>
      <w:r w:rsidR="00BB300D" w:rsidRPr="00B22148">
        <w:rPr>
          <w:lang w:val="ru-RU"/>
        </w:rPr>
        <w:t xml:space="preserve"> Отношения между Потребителем и Теплоснабжающей организацией регулируют эти правила (далее — </w:t>
      </w:r>
      <w:r w:rsidR="00BB300D" w:rsidRPr="00B22148">
        <w:rPr>
          <w:b/>
          <w:lang w:val="ru-RU"/>
        </w:rPr>
        <w:t>Условия</w:t>
      </w:r>
      <w:r w:rsidR="00BB300D" w:rsidRPr="00B22148">
        <w:rPr>
          <w:lang w:val="ru-RU"/>
        </w:rPr>
        <w:t>) и договор, заключённый между сторонами (далее</w:t>
      </w:r>
      <w:r w:rsidR="00BB300D" w:rsidRPr="00B22148">
        <w:t> </w:t>
      </w:r>
      <w:r w:rsidR="00BB300D" w:rsidRPr="00B22148">
        <w:rPr>
          <w:lang w:val="ru-RU"/>
        </w:rPr>
        <w:t xml:space="preserve">— </w:t>
      </w:r>
      <w:r w:rsidR="00BB300D" w:rsidRPr="00B22148">
        <w:rPr>
          <w:b/>
          <w:lang w:val="ru-RU"/>
        </w:rPr>
        <w:t>Договор</w:t>
      </w:r>
      <w:r w:rsidR="00BB300D" w:rsidRPr="00B22148">
        <w:rPr>
          <w:lang w:val="ru-RU"/>
        </w:rPr>
        <w:t>).</w:t>
      </w:r>
      <w:bookmarkEnd w:id="0"/>
      <w:r w:rsidR="00BB300D" w:rsidRPr="00B22148">
        <w:rPr>
          <w:lang w:val="ru-RU"/>
        </w:rPr>
        <w:t xml:space="preserve"> Условия имеют обязательный характер для сторон договора.</w:t>
      </w:r>
    </w:p>
    <w:p w14:paraId="57670178" w14:textId="34A83958" w:rsidR="00BB300D" w:rsidRPr="00B22148" w:rsidRDefault="00BB300D" w:rsidP="00BB300D">
      <w:pPr>
        <w:pStyle w:val="SLH2PlainSimplawyer"/>
        <w:numPr>
          <w:ilvl w:val="0"/>
          <w:numId w:val="0"/>
        </w:numPr>
        <w:ind w:left="885"/>
        <w:jc w:val="both"/>
        <w:rPr>
          <w:lang w:val="ru-RU"/>
        </w:rPr>
      </w:pPr>
      <w:bookmarkStart w:id="1" w:name="_Toc472518675"/>
      <w:r w:rsidRPr="00B22148">
        <w:rPr>
          <w:lang w:val="ru-RU"/>
        </w:rPr>
        <w:t>1.1.2. Положения Договора дополняют Условия (если иное не определено в</w:t>
      </w:r>
      <w:r w:rsidRPr="00B22148">
        <w:t> </w:t>
      </w:r>
      <w:r w:rsidRPr="00B22148">
        <w:rPr>
          <w:lang w:val="ru-RU"/>
        </w:rPr>
        <w:t>Условиях). Если Договор и Условия противоречат друг другу, Договор имеет преимущество в части противоречия.</w:t>
      </w:r>
      <w:bookmarkEnd w:id="1"/>
    </w:p>
    <w:p w14:paraId="1081BFCB" w14:textId="076561D6" w:rsidR="001C3C60" w:rsidRPr="00B22148" w:rsidRDefault="001C3C60" w:rsidP="00BB300D">
      <w:pPr>
        <w:pStyle w:val="SLH2PlainSimplawyer"/>
        <w:numPr>
          <w:ilvl w:val="0"/>
          <w:numId w:val="0"/>
        </w:numPr>
        <w:ind w:left="885"/>
        <w:jc w:val="both"/>
        <w:rPr>
          <w:lang w:val="ru-RU"/>
        </w:rPr>
      </w:pPr>
      <w:r w:rsidRPr="00B22148">
        <w:rPr>
          <w:rFonts w:cs="Tahoma"/>
          <w:lang w:val="ru-RU"/>
        </w:rPr>
        <w:t>1.</w:t>
      </w:r>
      <w:r w:rsidR="00E46C25" w:rsidRPr="00B22148">
        <w:rPr>
          <w:rFonts w:cs="Tahoma"/>
          <w:lang w:val="ru-RU"/>
        </w:rPr>
        <w:t>1</w:t>
      </w:r>
      <w:r w:rsidRPr="00B22148">
        <w:rPr>
          <w:rFonts w:cs="Tahoma"/>
          <w:lang w:val="ru-RU"/>
        </w:rPr>
        <w:t>.</w:t>
      </w:r>
      <w:r w:rsidR="00E46C25" w:rsidRPr="00B22148">
        <w:rPr>
          <w:rFonts w:cs="Tahoma"/>
          <w:lang w:val="ru-RU"/>
        </w:rPr>
        <w:t>3.</w:t>
      </w:r>
      <w:r w:rsidRPr="00B22148">
        <w:rPr>
          <w:rFonts w:cs="Tahoma"/>
          <w:lang w:val="ru-RU"/>
        </w:rPr>
        <w:t xml:space="preserve"> Используемые в Договоре термины:</w:t>
      </w:r>
    </w:p>
    <w:p w14:paraId="26911939" w14:textId="4F2AA461" w:rsidR="00F85CA6" w:rsidRDefault="00F85CA6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lang w:val="ru-RU"/>
        </w:rPr>
        <w:t>Автоматизированная</w:t>
      </w:r>
      <w:r w:rsidRPr="00B22148">
        <w:rPr>
          <w:rFonts w:cs="Tahoma"/>
          <w:lang w:val="ru-RU"/>
        </w:rPr>
        <w:t xml:space="preserve"> информационно-измерительная система учета тепловой энергии и теплоносителя (АИИС) – автоматизированная система дистанционного съема показаний учета тепловой энергии.</w:t>
      </w:r>
    </w:p>
    <w:p w14:paraId="31F10DDB" w14:textId="51D5AB1B" w:rsidR="0065569E" w:rsidRPr="00B22148" w:rsidRDefault="0065569E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УСПД – устройство сбора и передачи данных.</w:t>
      </w:r>
    </w:p>
    <w:p w14:paraId="3EFD13F3" w14:textId="27FE0BED" w:rsidR="00E46C25" w:rsidRPr="00B22148" w:rsidRDefault="00E46C25" w:rsidP="0041107E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1.2. </w:t>
      </w:r>
      <w:r w:rsidR="00C119B5" w:rsidRPr="00B22148">
        <w:rPr>
          <w:rFonts w:ascii="Tahoma" w:hAnsi="Tahoma" w:cs="Tahoma"/>
          <w:b/>
          <w:sz w:val="20"/>
        </w:rPr>
        <w:t>Условия подачи</w:t>
      </w:r>
      <w:r w:rsidRPr="00B22148">
        <w:rPr>
          <w:rFonts w:ascii="Tahoma" w:hAnsi="Tahoma" w:cs="Tahoma"/>
          <w:b/>
          <w:sz w:val="20"/>
        </w:rPr>
        <w:t xml:space="preserve"> </w:t>
      </w:r>
      <w:r w:rsidR="003325CD">
        <w:rPr>
          <w:rFonts w:ascii="Tahoma" w:hAnsi="Tahoma" w:cs="Tahoma"/>
          <w:b/>
          <w:sz w:val="20"/>
        </w:rPr>
        <w:t>энергетических ресурсов</w:t>
      </w:r>
    </w:p>
    <w:p w14:paraId="2AE9FA86" w14:textId="7E9EA979" w:rsidR="004E4D83" w:rsidRPr="004E4D83" w:rsidRDefault="00E46C25" w:rsidP="004E4D8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4E4D83">
        <w:rPr>
          <w:rFonts w:cs="Tahoma"/>
          <w:lang w:val="ru-RU"/>
        </w:rPr>
        <w:t>1.2</w:t>
      </w:r>
      <w:r w:rsidR="00C119B5" w:rsidRPr="004E4D83">
        <w:rPr>
          <w:rFonts w:cs="Tahoma"/>
          <w:lang w:val="ru-RU"/>
        </w:rPr>
        <w:t xml:space="preserve">.1. </w:t>
      </w:r>
      <w:r w:rsidR="004E4D83" w:rsidRPr="004E4D83">
        <w:rPr>
          <w:rFonts w:cs="Tahoma"/>
          <w:lang w:val="ru-RU"/>
        </w:rPr>
        <w:t>Теплоснабжающая организация подает энергетические ресурсы Потребителю на объекты Потребителя.</w:t>
      </w:r>
    </w:p>
    <w:p w14:paraId="6D3CB3A1" w14:textId="7467AC71" w:rsidR="004E4D83" w:rsidRPr="00C239D9" w:rsidRDefault="004E4D83" w:rsidP="004E4D8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Местом исполнения обязательств Теплоснабжающей организации по настоящему Договору являются точки поставки, расположенные на границе балансовой принадлежности.</w:t>
      </w:r>
    </w:p>
    <w:p w14:paraId="5585CD01" w14:textId="3B0FD053" w:rsidR="00592463" w:rsidRPr="00592463" w:rsidRDefault="00592463" w:rsidP="00C119B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592463">
        <w:rPr>
          <w:rFonts w:cs="Tahoma"/>
          <w:lang w:val="ru-RU"/>
        </w:rPr>
        <w:t>Если иное не установлено соглашением собственников помещений в многоквартирном доме с Потребителем, в соответствии с законодательством РФ границей балансовой принадлежности является внешняя граница стены многоквартирного дома, а границей эксплуатационной ответственности определяется по границе балансовой принадлежности. Копия(-и) акта(-</w:t>
      </w:r>
      <w:proofErr w:type="spellStart"/>
      <w:r w:rsidRPr="00592463">
        <w:rPr>
          <w:rFonts w:cs="Tahoma"/>
          <w:lang w:val="ru-RU"/>
        </w:rPr>
        <w:t>ов</w:t>
      </w:r>
      <w:proofErr w:type="spellEnd"/>
      <w:r w:rsidRPr="00592463">
        <w:rPr>
          <w:rFonts w:cs="Tahoma"/>
          <w:lang w:val="ru-RU"/>
        </w:rPr>
        <w:t>) разграничения балансовой принадлежности и эксплуатационной ответственности, либо копия(-и) акта(-</w:t>
      </w:r>
      <w:proofErr w:type="spellStart"/>
      <w:r w:rsidRPr="00592463">
        <w:rPr>
          <w:rFonts w:cs="Tahoma"/>
          <w:lang w:val="ru-RU"/>
        </w:rPr>
        <w:t>ов</w:t>
      </w:r>
      <w:proofErr w:type="spellEnd"/>
      <w:r w:rsidRPr="00592463">
        <w:rPr>
          <w:rFonts w:cs="Tahoma"/>
          <w:lang w:val="ru-RU"/>
        </w:rPr>
        <w:t>) о подключении является(-</w:t>
      </w:r>
      <w:proofErr w:type="spellStart"/>
      <w:r w:rsidRPr="00592463">
        <w:rPr>
          <w:rFonts w:cs="Tahoma"/>
          <w:lang w:val="ru-RU"/>
        </w:rPr>
        <w:t>ются</w:t>
      </w:r>
      <w:proofErr w:type="spellEnd"/>
      <w:r w:rsidRPr="00592463">
        <w:rPr>
          <w:rFonts w:cs="Tahoma"/>
          <w:lang w:val="ru-RU"/>
        </w:rPr>
        <w:t>) Приложением №</w:t>
      </w:r>
      <w:r>
        <w:rPr>
          <w:rFonts w:cs="Tahoma"/>
          <w:lang w:val="ru-RU"/>
        </w:rPr>
        <w:t>3</w:t>
      </w:r>
      <w:r w:rsidRPr="00592463">
        <w:rPr>
          <w:rFonts w:cs="Tahoma"/>
          <w:lang w:val="ru-RU"/>
        </w:rPr>
        <w:t xml:space="preserve"> к настоящему Договору.</w:t>
      </w:r>
    </w:p>
    <w:p w14:paraId="182236B7" w14:textId="0AFFA235" w:rsidR="00E46C25" w:rsidRPr="00B22148" w:rsidRDefault="00E46C25" w:rsidP="0041107E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2 РАЗДЕЛ: </w:t>
      </w:r>
      <w:r w:rsidR="0041107E" w:rsidRPr="00B22148">
        <w:rPr>
          <w:rFonts w:ascii="Tahoma" w:hAnsi="Tahoma" w:cs="Tahoma"/>
          <w:b/>
          <w:sz w:val="20"/>
        </w:rPr>
        <w:t xml:space="preserve">ПОРЯДОК ОПРЕДЕЛЕНИЯ ОБЪЕМА </w:t>
      </w:r>
      <w:r w:rsidR="00D52E9D">
        <w:rPr>
          <w:rFonts w:ascii="Tahoma" w:hAnsi="Tahoma" w:cs="Tahoma"/>
          <w:b/>
          <w:sz w:val="20"/>
        </w:rPr>
        <w:t>ЭНЕРГЕТИЧЕСКИХ РЕСУРСОВ</w:t>
      </w:r>
      <w:r w:rsidR="0041107E" w:rsidRPr="00B22148">
        <w:rPr>
          <w:rFonts w:ascii="Tahoma" w:hAnsi="Tahoma" w:cs="Tahoma"/>
          <w:b/>
          <w:sz w:val="20"/>
        </w:rPr>
        <w:t>, ПОСТАВЛЕННОГО ПОТРЕБИТЕЛЮ</w:t>
      </w:r>
      <w:r w:rsidRPr="00B22148">
        <w:rPr>
          <w:rFonts w:ascii="Tahoma" w:hAnsi="Tahoma" w:cs="Tahoma"/>
          <w:b/>
          <w:sz w:val="20"/>
        </w:rPr>
        <w:t>. ПРИБОРЫ УЧЕТА</w:t>
      </w:r>
    </w:p>
    <w:p w14:paraId="0F0AAFE3" w14:textId="4D81107A" w:rsidR="0041107E" w:rsidRPr="00B22148" w:rsidRDefault="0041107E" w:rsidP="0041107E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2.1. Порядок определения планируемого объема потребления </w:t>
      </w:r>
      <w:r w:rsidR="00D52E9D">
        <w:rPr>
          <w:rFonts w:ascii="Tahoma" w:hAnsi="Tahoma" w:cs="Tahoma"/>
          <w:b/>
          <w:sz w:val="20"/>
        </w:rPr>
        <w:t>энергетических ресурсов</w:t>
      </w:r>
    </w:p>
    <w:p w14:paraId="2E3D2D79" w14:textId="282E866E" w:rsidR="0041107E" w:rsidRDefault="0041107E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Планируемый объем потребления </w:t>
      </w:r>
      <w:r w:rsidR="00D52E9D">
        <w:rPr>
          <w:rFonts w:cs="Tahoma"/>
          <w:lang w:val="ru-RU"/>
        </w:rPr>
        <w:t>энергетических ресурсов</w:t>
      </w:r>
      <w:r w:rsidRPr="00B22148">
        <w:rPr>
          <w:rFonts w:cs="Tahoma"/>
          <w:lang w:val="ru-RU"/>
        </w:rPr>
        <w:t xml:space="preserve"> определяется исходя </w:t>
      </w:r>
      <w:r w:rsidR="00DC1964" w:rsidRPr="00DC1964">
        <w:rPr>
          <w:rFonts w:cs="Tahoma"/>
          <w:lang w:val="ru-RU"/>
        </w:rPr>
        <w:t xml:space="preserve">из </w:t>
      </w:r>
      <w:r w:rsidR="00DC1964" w:rsidRPr="00544308">
        <w:rPr>
          <w:lang w:val="ru-RU"/>
        </w:rPr>
        <w:t>норматива потребления коммунальной услуги по горячему водоснабжению на содержание общего имущества многоквартирного дома</w:t>
      </w:r>
      <w:r w:rsidRPr="00B22148">
        <w:rPr>
          <w:rFonts w:cs="Tahoma"/>
          <w:lang w:val="ru-RU"/>
        </w:rPr>
        <w:t xml:space="preserve"> и указан в Приложении №</w:t>
      </w:r>
      <w:r w:rsidR="00AE536E" w:rsidRPr="00B22148">
        <w:rPr>
          <w:rFonts w:cs="Tahoma"/>
          <w:lang w:val="ru-RU"/>
        </w:rPr>
        <w:t>2</w:t>
      </w:r>
      <w:r w:rsidRPr="00B22148">
        <w:rPr>
          <w:rFonts w:cs="Tahoma"/>
          <w:lang w:val="ru-RU"/>
        </w:rPr>
        <w:t xml:space="preserve"> к настоящему Договору.</w:t>
      </w:r>
    </w:p>
    <w:p w14:paraId="29F9D46D" w14:textId="77777777" w:rsidR="00F72A86" w:rsidRPr="00B22148" w:rsidRDefault="00F72A86" w:rsidP="00F72A86">
      <w:pPr>
        <w:pStyle w:val="SLH2PlainSimplawyer"/>
        <w:numPr>
          <w:ilvl w:val="0"/>
          <w:numId w:val="0"/>
        </w:numPr>
        <w:ind w:left="885"/>
        <w:jc w:val="both"/>
        <w:rPr>
          <w:rFonts w:eastAsia="Calibri" w:cs="Tahoma"/>
          <w:lang w:val="ru-RU"/>
        </w:rPr>
      </w:pPr>
      <w:r w:rsidRPr="00B22148">
        <w:rPr>
          <w:rFonts w:cs="Tahoma"/>
          <w:lang w:val="ru-RU"/>
        </w:rPr>
        <w:t>Потребитель имеет право н</w:t>
      </w:r>
      <w:r w:rsidRPr="00B22148">
        <w:rPr>
          <w:rFonts w:eastAsia="Calibri" w:cs="Tahoma"/>
          <w:lang w:val="ru-RU"/>
        </w:rPr>
        <w:t xml:space="preserve">аправить заявку на изменение порядка определения объема потребления </w:t>
      </w:r>
      <w:r>
        <w:rPr>
          <w:rFonts w:eastAsia="Calibri" w:cs="Tahoma"/>
          <w:lang w:val="ru-RU"/>
        </w:rPr>
        <w:t>энергетических ресурсов</w:t>
      </w:r>
      <w:r w:rsidRPr="00B22148">
        <w:rPr>
          <w:rFonts w:eastAsia="Calibri" w:cs="Tahoma"/>
          <w:lang w:val="ru-RU"/>
        </w:rPr>
        <w:t xml:space="preserve"> не менее чем за 90 дней до окончания срока действия настоящего Договора, при наличии оснований, предусмотренных законодательством РФ.</w:t>
      </w:r>
    </w:p>
    <w:p w14:paraId="19351031" w14:textId="29F82506" w:rsidR="0041107E" w:rsidRPr="00B22148" w:rsidRDefault="0041107E" w:rsidP="0041107E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2.2. Порядок определения фактического объема потребления </w:t>
      </w:r>
      <w:r w:rsidR="00D52E9D">
        <w:rPr>
          <w:rFonts w:ascii="Tahoma" w:hAnsi="Tahoma" w:cs="Tahoma"/>
          <w:b/>
          <w:sz w:val="20"/>
        </w:rPr>
        <w:t>энергетических ресурсов</w:t>
      </w:r>
    </w:p>
    <w:p w14:paraId="48470A9F" w14:textId="159504E7" w:rsidR="00E46C25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 w:rsidR="0041107E" w:rsidRPr="00B22148">
        <w:rPr>
          <w:rFonts w:cs="Tahoma"/>
          <w:lang w:val="ru-RU"/>
        </w:rPr>
        <w:t>2.</w:t>
      </w:r>
      <w:r w:rsidRPr="00B22148">
        <w:rPr>
          <w:rFonts w:cs="Tahoma"/>
          <w:lang w:val="ru-RU"/>
        </w:rPr>
        <w:t xml:space="preserve">1. Точки поставки Потребителя должны быть оборудованы </w:t>
      </w:r>
      <w:r w:rsidR="00094836">
        <w:rPr>
          <w:rFonts w:cs="Tahoma"/>
          <w:lang w:val="ru-RU"/>
        </w:rPr>
        <w:t xml:space="preserve">коллективными (общедомовыми) </w:t>
      </w:r>
      <w:r w:rsidRPr="00B22148">
        <w:rPr>
          <w:rFonts w:cs="Tahoma"/>
          <w:lang w:val="ru-RU"/>
        </w:rPr>
        <w:t>приборами учета</w:t>
      </w:r>
      <w:r w:rsidR="00CB4273">
        <w:rPr>
          <w:rFonts w:cs="Tahoma"/>
          <w:lang w:val="ru-RU"/>
        </w:rPr>
        <w:t xml:space="preserve"> энергетических ресурсов </w:t>
      </w:r>
      <w:r w:rsidR="00094836">
        <w:rPr>
          <w:rFonts w:cs="Tahoma"/>
          <w:lang w:val="ru-RU"/>
        </w:rPr>
        <w:t xml:space="preserve">для многоквартирных домов и индивидуальными приборами учета энергетических ресурсов для жилых домов </w:t>
      </w:r>
      <w:r w:rsidR="00CB4273">
        <w:rPr>
          <w:rFonts w:cs="Tahoma"/>
          <w:lang w:val="ru-RU"/>
        </w:rPr>
        <w:t xml:space="preserve">(далее </w:t>
      </w:r>
      <w:r w:rsidR="00094836">
        <w:rPr>
          <w:rFonts w:cs="Tahoma"/>
          <w:lang w:val="ru-RU"/>
        </w:rPr>
        <w:t>совместно именуемые "</w:t>
      </w:r>
      <w:r w:rsidR="00CB4273">
        <w:rPr>
          <w:rFonts w:cs="Tahoma"/>
          <w:lang w:val="ru-RU"/>
        </w:rPr>
        <w:t>приборы учета</w:t>
      </w:r>
      <w:r w:rsidR="00094836">
        <w:rPr>
          <w:rFonts w:cs="Tahoma"/>
          <w:lang w:val="ru-RU"/>
        </w:rPr>
        <w:t>"</w:t>
      </w:r>
      <w:r w:rsidR="00CB4273">
        <w:rPr>
          <w:rFonts w:cs="Tahoma"/>
          <w:lang w:val="ru-RU"/>
        </w:rPr>
        <w:t>)</w:t>
      </w:r>
      <w:r w:rsidRPr="00B22148">
        <w:rPr>
          <w:rFonts w:cs="Tahoma"/>
          <w:lang w:val="ru-RU"/>
        </w:rPr>
        <w:t xml:space="preserve">, допущенными к эксплуатации в соответствии с </w:t>
      </w:r>
      <w:r w:rsidR="00CB4273">
        <w:rPr>
          <w:rFonts w:cs="Tahoma"/>
          <w:lang w:val="ru-RU"/>
        </w:rPr>
        <w:t>требованиями законодательства РФ</w:t>
      </w:r>
      <w:r w:rsidRPr="00B22148">
        <w:rPr>
          <w:rFonts w:cs="Tahoma"/>
          <w:lang w:val="ru-RU"/>
        </w:rPr>
        <w:t>.</w:t>
      </w:r>
    </w:p>
    <w:p w14:paraId="23D59EDA" w14:textId="437F37B6" w:rsidR="00CB4273" w:rsidRPr="00CB4273" w:rsidRDefault="00CB4273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B4273">
        <w:rPr>
          <w:rFonts w:cs="Tahoma"/>
          <w:lang w:val="ru-RU"/>
        </w:rPr>
        <w:lastRenderedPageBreak/>
        <w:t>Используемые приборы учета должны соответствовать требованиям законодательства РФ об обеспечении единства измерений, действующим на момент ввода прибора учета в эксплуатацию.</w:t>
      </w:r>
    </w:p>
    <w:p w14:paraId="3F743349" w14:textId="3D3FA0BF" w:rsidR="006B33F1" w:rsidRPr="006B33F1" w:rsidRDefault="006B33F1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B33F1">
        <w:rPr>
          <w:rFonts w:cs="Tahoma"/>
          <w:lang w:val="ru-RU"/>
        </w:rPr>
        <w:t>Учет количества потребленных энергетических ресурсов для целей осуществления расчетов за горячую воду должен обеспечивать отдельное определение объемов тепловой энергии и теплоносителя, расходуемых на нужды горячего водоснабжения объектов Потребителя.</w:t>
      </w:r>
    </w:p>
    <w:p w14:paraId="78EE80CB" w14:textId="3B8BD030" w:rsidR="00D112A4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Потребитель </w:t>
      </w:r>
      <w:r w:rsidR="00D112A4">
        <w:rPr>
          <w:rFonts w:cs="Tahoma"/>
          <w:lang w:val="ru-RU"/>
        </w:rPr>
        <w:t>обеспечивает в течение срока действия настоящего Договора</w:t>
      </w:r>
      <w:r w:rsidRPr="00B22148">
        <w:rPr>
          <w:rFonts w:cs="Tahoma"/>
          <w:lang w:val="ru-RU"/>
        </w:rPr>
        <w:t xml:space="preserve"> сохранность </w:t>
      </w:r>
      <w:r w:rsidR="00D112A4">
        <w:rPr>
          <w:rFonts w:cs="Tahoma"/>
          <w:lang w:val="ru-RU"/>
        </w:rPr>
        <w:t>своевременную поверку средств измерений, надлежащее</w:t>
      </w:r>
      <w:r w:rsidRPr="00B22148">
        <w:rPr>
          <w:rFonts w:cs="Tahoma"/>
          <w:lang w:val="ru-RU"/>
        </w:rPr>
        <w:t xml:space="preserve"> техническое состояние </w:t>
      </w:r>
      <w:r w:rsidR="00D112A4">
        <w:rPr>
          <w:rFonts w:cs="Tahoma"/>
          <w:lang w:val="ru-RU"/>
        </w:rPr>
        <w:t>и работоспособность установленных на объектах Потребителя коллективных (общедомовых)</w:t>
      </w:r>
      <w:r w:rsidRPr="00B22148">
        <w:rPr>
          <w:rFonts w:cs="Tahoma"/>
          <w:lang w:val="ru-RU"/>
        </w:rPr>
        <w:t xml:space="preserve"> приборов учета</w:t>
      </w:r>
      <w:r w:rsidR="00D112A4">
        <w:rPr>
          <w:rFonts w:cs="Tahoma"/>
          <w:lang w:val="ru-RU"/>
        </w:rPr>
        <w:t xml:space="preserve"> в многоквартирных домах или индивидуальных приборов учета в жилых домах</w:t>
      </w:r>
      <w:r w:rsidRPr="00B22148">
        <w:rPr>
          <w:rFonts w:cs="Tahoma"/>
          <w:lang w:val="ru-RU"/>
        </w:rPr>
        <w:t xml:space="preserve">. </w:t>
      </w:r>
    </w:p>
    <w:p w14:paraId="11A9947B" w14:textId="0AA1E157" w:rsidR="00E46C25" w:rsidRDefault="00D112A4" w:rsidP="008B087E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Оснащение приборами учета объектов Потребителя, р</w:t>
      </w:r>
      <w:r w:rsidR="00E46C25" w:rsidRPr="00B22148">
        <w:rPr>
          <w:rFonts w:cs="Tahoma"/>
          <w:lang w:val="ru-RU"/>
        </w:rPr>
        <w:t xml:space="preserve">емонт и замена приборов учета Потребителя </w:t>
      </w:r>
      <w:r>
        <w:rPr>
          <w:rFonts w:cs="Tahoma"/>
          <w:lang w:val="ru-RU"/>
        </w:rPr>
        <w:t>осуществляется</w:t>
      </w:r>
      <w:r w:rsidRPr="00B22148">
        <w:rPr>
          <w:rFonts w:cs="Tahoma"/>
          <w:lang w:val="ru-RU"/>
        </w:rPr>
        <w:t xml:space="preserve"> </w:t>
      </w:r>
      <w:r w:rsidR="00E46C25" w:rsidRPr="00B22148">
        <w:rPr>
          <w:rFonts w:cs="Tahoma"/>
          <w:lang w:val="ru-RU"/>
        </w:rPr>
        <w:t>за счет Потребителя</w:t>
      </w:r>
      <w:r>
        <w:rPr>
          <w:rFonts w:cs="Tahoma"/>
          <w:lang w:val="ru-RU"/>
        </w:rPr>
        <w:t xml:space="preserve"> и </w:t>
      </w:r>
      <w:r w:rsidR="00E46C25" w:rsidRPr="00B22148">
        <w:rPr>
          <w:rFonts w:cs="Tahoma"/>
          <w:lang w:val="ru-RU"/>
        </w:rPr>
        <w:t>производится в присутствии представителя Теплоснабжающей организации.</w:t>
      </w:r>
    </w:p>
    <w:p w14:paraId="31F0EEF3" w14:textId="74B7C647" w:rsidR="008B087E" w:rsidRDefault="008B087E" w:rsidP="008B087E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8B087E">
        <w:rPr>
          <w:rFonts w:cs="Tahoma"/>
          <w:lang w:val="ru-RU"/>
        </w:rPr>
        <w:t xml:space="preserve">Работоспособность оборудования </w:t>
      </w:r>
      <w:r>
        <w:rPr>
          <w:rFonts w:cs="Tahoma"/>
          <w:lang w:val="ru-RU"/>
        </w:rPr>
        <w:t xml:space="preserve">автоматизированных </w:t>
      </w:r>
      <w:r w:rsidRPr="008B087E">
        <w:rPr>
          <w:rFonts w:cs="Tahoma"/>
          <w:lang w:val="ru-RU"/>
        </w:rPr>
        <w:t>информационно-измерительных систем учета ресурсов в течение действия настоящего Договора, в случае установки такого оборудования на узлах учета объектов Потребителя, обеспечивается Теплоснабжающей организацией.</w:t>
      </w:r>
    </w:p>
    <w:p w14:paraId="1C2F3B55" w14:textId="77777777" w:rsidR="004E4D83" w:rsidRPr="00C239D9" w:rsidRDefault="004E4D83" w:rsidP="004E4D8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Если объект Потребителя на дату заключения настоящего Договора не оборудован приборами учёта, после установки прибора учёта Потребитель обязан обеспечить допуск вновь установленного прибора учёта в эксплуатацию в соответствии с требованиями, действующего законодательства РФ.</w:t>
      </w:r>
    </w:p>
    <w:p w14:paraId="5B03DC22" w14:textId="77777777" w:rsidR="004E4D83" w:rsidRPr="00C239D9" w:rsidRDefault="004E4D83" w:rsidP="004E4D8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Стороны пришли к соглашению использовать в расчетах показания вновь установленного прибора учета (в том числе в случае замены прибора учёта) с даты, указанной в акте допуска прибора учета в эксплуатацию, подписанном комиссией в соответствии с Правилами коммерческого учета тепловой энергии, теплоносителя, без оформления соответствующего дополнительного соглашения к настоящему Договору.</w:t>
      </w:r>
    </w:p>
    <w:p w14:paraId="788B3971" w14:textId="0F473392" w:rsidR="000E11B2" w:rsidRPr="000E11B2" w:rsidRDefault="00E46C25" w:rsidP="000E11B2">
      <w:pPr>
        <w:pStyle w:val="SLH2PlainSimplawyer"/>
        <w:numPr>
          <w:ilvl w:val="0"/>
          <w:numId w:val="0"/>
        </w:numPr>
        <w:ind w:left="885"/>
        <w:jc w:val="both"/>
        <w:rPr>
          <w:lang w:val="ru-RU"/>
        </w:rPr>
      </w:pPr>
      <w:r w:rsidRPr="00B22148">
        <w:rPr>
          <w:rFonts w:cs="Tahoma"/>
          <w:lang w:val="ru-RU"/>
        </w:rPr>
        <w:t>2.</w:t>
      </w:r>
      <w:r w:rsidR="0041107E" w:rsidRPr="00B22148">
        <w:rPr>
          <w:rFonts w:cs="Tahoma"/>
          <w:lang w:val="ru-RU"/>
        </w:rPr>
        <w:t>2.2.</w:t>
      </w:r>
      <w:r w:rsidRPr="00B22148">
        <w:rPr>
          <w:rFonts w:cs="Tahoma"/>
          <w:lang w:val="ru-RU"/>
        </w:rPr>
        <w:t xml:space="preserve"> </w:t>
      </w:r>
      <w:r w:rsidR="000E11B2" w:rsidRPr="000E11B2">
        <w:rPr>
          <w:lang w:val="ru-RU"/>
        </w:rPr>
        <w:t>Объем энергетических ресурсов (тепловой энергии на нужды горячего водоснабжения), поставляемых по настоящему Договору в целях содержания общего имущества в многоквартирном доме, определяется как произведение разницы между объемом потребления горячей воды на нужды горячего водоснабжения, определенным по показаниям коллективного (общедомового) прибора учета за расчетный период, и объемом индивидуального потребления горячей воды на нужды горячего водоснабжения, подлежащим оплате потребителями коммунальной услуги по горячему водоснабжению в многоквартирном доме, и нормативом расхода тепловой энергии, используемой на подогрев воды</w:t>
      </w:r>
      <w:r w:rsidR="003C04AB">
        <w:rPr>
          <w:lang w:val="ru-RU"/>
        </w:rPr>
        <w:t xml:space="preserve"> в целях предоставления коммунальной услуги по горячему водоснабжению</w:t>
      </w:r>
      <w:r w:rsidR="000E11B2" w:rsidRPr="000E11B2">
        <w:rPr>
          <w:lang w:val="ru-RU"/>
        </w:rPr>
        <w:t>, в соответствии с действующим законодательством.</w:t>
      </w:r>
    </w:p>
    <w:p w14:paraId="10278A7B" w14:textId="77777777" w:rsidR="000E11B2" w:rsidRPr="000E11B2" w:rsidRDefault="000E11B2" w:rsidP="000E11B2">
      <w:pPr>
        <w:pStyle w:val="SLH2PlainSimplawyer"/>
        <w:numPr>
          <w:ilvl w:val="0"/>
          <w:numId w:val="0"/>
        </w:numPr>
        <w:ind w:left="885"/>
        <w:jc w:val="both"/>
        <w:rPr>
          <w:lang w:val="ru-RU"/>
        </w:rPr>
      </w:pPr>
      <w:r w:rsidRPr="000E11B2">
        <w:rPr>
          <w:lang w:val="ru-RU"/>
        </w:rPr>
        <w:t>Объем энергетических ресурсов (горячей воды на нужды горячего водоснабжения), поставляемых по настоящему Договору в целях содержания общего имущества в многоквартирном доме, определяется как разница между объемом потребления горячей воды на нужды горячего водоснабжения, определенным по показаниям коллективного (общедомового) прибора учета за расчетный период, и объемом индивидуального потребления горячей воды на нужды горячего водоснабжения, подлежащим оплате потребителями коммунальной услуги по горячему водоснабжению в многоквартирном доме, в соответствии с действующим законодательством.</w:t>
      </w:r>
    </w:p>
    <w:p w14:paraId="241A3D2E" w14:textId="6DAB1A15" w:rsidR="004432CF" w:rsidRPr="000E11B2" w:rsidRDefault="000E11B2" w:rsidP="000E11B2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color w:val="FF0000"/>
          <w:lang w:val="ru-RU"/>
        </w:rPr>
      </w:pPr>
      <w:r w:rsidRPr="000E11B2">
        <w:rPr>
          <w:lang w:val="ru-RU"/>
        </w:rPr>
        <w:t xml:space="preserve">Объем энергетических ресурсов, поставляемых </w:t>
      </w:r>
      <w:r w:rsidRPr="000E11B2">
        <w:rPr>
          <w:rFonts w:cs="Tahoma"/>
          <w:lang w:val="ru-RU"/>
        </w:rPr>
        <w:t xml:space="preserve">по настоящему договору </w:t>
      </w:r>
      <w:r w:rsidRPr="000E11B2">
        <w:rPr>
          <w:lang w:val="ru-RU"/>
        </w:rPr>
        <w:t xml:space="preserve">в </w:t>
      </w:r>
      <w:r w:rsidRPr="000E11B2">
        <w:rPr>
          <w:rFonts w:cs="Tahoma"/>
          <w:lang w:val="ru-RU"/>
        </w:rPr>
        <w:t>целях содержания общего имущества в многоквартирном доме, не оборудованном общедомовым прибором учета, а также в случае выхода из строя, утраты общедомового прибора учета или истечения срока его эксплуатации осуществляется в порядке, установленном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организациями. В случае непредставления Исполнителем показаний данных приборов учета в сроки, установленные в настоящем договоре, – в порядке, установленном законодательством РФ</w:t>
      </w:r>
      <w:r w:rsidR="004432CF" w:rsidRPr="000E11B2">
        <w:rPr>
          <w:rFonts w:cs="Tahoma"/>
          <w:color w:val="FF0000"/>
          <w:lang w:val="ru-RU"/>
        </w:rPr>
        <w:t>.</w:t>
      </w:r>
    </w:p>
    <w:p w14:paraId="2E46859E" w14:textId="66C6D302" w:rsidR="00BB300D" w:rsidRPr="00B22148" w:rsidRDefault="00E46C25" w:rsidP="00BB300D">
      <w:pPr>
        <w:pStyle w:val="SLH2PlainSimplawyer"/>
        <w:numPr>
          <w:ilvl w:val="0"/>
          <w:numId w:val="0"/>
        </w:numPr>
        <w:ind w:left="851"/>
        <w:jc w:val="both"/>
        <w:rPr>
          <w:rFonts w:eastAsia="Calibri" w:cs="Tahoma"/>
          <w:lang w:val="ru-RU"/>
        </w:rPr>
      </w:pPr>
      <w:r w:rsidRPr="00B22148">
        <w:rPr>
          <w:rFonts w:cs="Tahoma"/>
          <w:lang w:val="ru-RU"/>
        </w:rPr>
        <w:lastRenderedPageBreak/>
        <w:t>2.</w:t>
      </w:r>
      <w:r w:rsidR="004F678B">
        <w:rPr>
          <w:rFonts w:cs="Tahoma"/>
          <w:lang w:val="ru-RU"/>
        </w:rPr>
        <w:t>2.</w:t>
      </w:r>
      <w:r w:rsidR="004432CF">
        <w:rPr>
          <w:rFonts w:cs="Tahoma"/>
          <w:lang w:val="ru-RU"/>
        </w:rPr>
        <w:t>3</w:t>
      </w:r>
      <w:r w:rsidRPr="00B22148">
        <w:rPr>
          <w:rFonts w:cs="Tahoma"/>
          <w:lang w:val="ru-RU"/>
        </w:rPr>
        <w:t>. П</w:t>
      </w:r>
      <w:r w:rsidRPr="00B22148">
        <w:rPr>
          <w:rFonts w:eastAsia="Calibri" w:cs="Tahoma"/>
          <w:lang w:val="ru-RU"/>
        </w:rPr>
        <w:t xml:space="preserve">редставление (снятие) показаний приборов учета, подключенных к </w:t>
      </w:r>
      <w:r w:rsidRPr="00B22148">
        <w:rPr>
          <w:rFonts w:cs="Tahoma"/>
          <w:lang w:val="ru-RU"/>
        </w:rPr>
        <w:t>автоматизированной информационно-измерительным системе учета тепловой энергии и теплоносителя,</w:t>
      </w:r>
      <w:r w:rsidRPr="00B22148">
        <w:rPr>
          <w:rFonts w:eastAsia="Calibri" w:cs="Tahoma"/>
          <w:lang w:val="ru-RU"/>
        </w:rPr>
        <w:t xml:space="preserve"> осуществляется дистанционно с использованием такой системы. Отчет показаний приборов с посуточной разбивкой и накопительным итогом по состоянию на отчетную дату месяца, выгруженный из автоматизированной информационно-измерительной системы учета тепловой энергии и теплоносителя, направляется Теплоснабжающей организацией в адрес Потребителя </w:t>
      </w:r>
      <w:r w:rsidR="004E4D83" w:rsidRPr="00C239D9">
        <w:rPr>
          <w:rFonts w:cs="Tahoma"/>
          <w:lang w:val="ru-RU"/>
        </w:rPr>
        <w:t>по его требованию в электронном виде на адрес электронной почты,</w:t>
      </w:r>
      <w:r w:rsidR="004E4D83">
        <w:rPr>
          <w:rFonts w:cs="Tahoma"/>
          <w:lang w:val="ru-RU"/>
        </w:rPr>
        <w:t xml:space="preserve"> указанный в настоящем Договоре</w:t>
      </w:r>
      <w:r w:rsidRPr="00B22148">
        <w:rPr>
          <w:rFonts w:eastAsia="Calibri" w:cs="Tahoma"/>
          <w:lang w:val="ru-RU"/>
        </w:rPr>
        <w:t>.</w:t>
      </w:r>
    </w:p>
    <w:p w14:paraId="1AB53F33" w14:textId="665BE2F6" w:rsidR="00E46C25" w:rsidRPr="00B22148" w:rsidRDefault="00E46C25" w:rsidP="00BB300D">
      <w:pPr>
        <w:pStyle w:val="SLH2PlainSimplawyer"/>
        <w:numPr>
          <w:ilvl w:val="0"/>
          <w:numId w:val="0"/>
        </w:numPr>
        <w:ind w:left="851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При возникновении сбоя в передаче данных в </w:t>
      </w:r>
      <w:r w:rsidR="00C47D30" w:rsidRPr="00B22148">
        <w:rPr>
          <w:rFonts w:cs="Tahoma"/>
          <w:lang w:val="ru-RU"/>
        </w:rPr>
        <w:t>автоматизированн</w:t>
      </w:r>
      <w:r w:rsidR="00C47D30">
        <w:rPr>
          <w:rFonts w:cs="Tahoma"/>
          <w:lang w:val="ru-RU"/>
        </w:rPr>
        <w:t>ую</w:t>
      </w:r>
      <w:r w:rsidR="00C47D30" w:rsidRPr="00B22148">
        <w:rPr>
          <w:rFonts w:cs="Tahoma"/>
          <w:lang w:val="ru-RU"/>
        </w:rPr>
        <w:t xml:space="preserve"> информационно-измерительн</w:t>
      </w:r>
      <w:r w:rsidR="00C47D30">
        <w:rPr>
          <w:rFonts w:cs="Tahoma"/>
          <w:lang w:val="ru-RU"/>
        </w:rPr>
        <w:t>ую систему</w:t>
      </w:r>
      <w:r w:rsidR="00C47D30" w:rsidRPr="00B22148">
        <w:rPr>
          <w:rFonts w:cs="Tahoma"/>
          <w:lang w:val="ru-RU"/>
        </w:rPr>
        <w:t xml:space="preserve"> учета тепловой энергии и теплоносителя</w:t>
      </w:r>
      <w:r w:rsidRPr="00B22148">
        <w:rPr>
          <w:rFonts w:cs="Tahoma"/>
          <w:lang w:val="ru-RU"/>
        </w:rPr>
        <w:t xml:space="preserve"> Теплоснабжающей организации из-за выхода из строя устройства сбора и передачи данных каналообразующего оборудования и или повреждений линий (каналов) связи в течение более 15 (пятнадцати) календарных дней подряд в расчётном месяце, для целей определения показаний </w:t>
      </w:r>
      <w:r w:rsidR="00C47D30">
        <w:rPr>
          <w:rFonts w:cs="Tahoma"/>
          <w:lang w:val="ru-RU"/>
        </w:rPr>
        <w:t>узлов учета</w:t>
      </w:r>
      <w:r w:rsidRPr="00B22148">
        <w:rPr>
          <w:rFonts w:cs="Tahoma"/>
          <w:lang w:val="ru-RU"/>
        </w:rPr>
        <w:t xml:space="preserve"> Потребитель предоставляет в Теплоснабжающую организацию в предусмотренный п. </w:t>
      </w:r>
      <w:r w:rsidR="00895CC0" w:rsidRPr="00B22148">
        <w:rPr>
          <w:rFonts w:cs="Tahoma"/>
          <w:lang w:val="ru-RU"/>
        </w:rPr>
        <w:t>2</w:t>
      </w:r>
      <w:r w:rsidRPr="00B22148">
        <w:rPr>
          <w:rFonts w:cs="Tahoma"/>
          <w:lang w:val="ru-RU"/>
        </w:rPr>
        <w:t>.</w:t>
      </w:r>
      <w:r w:rsidR="004F678B">
        <w:rPr>
          <w:rFonts w:cs="Tahoma"/>
          <w:lang w:val="ru-RU"/>
        </w:rPr>
        <w:t>2.</w:t>
      </w:r>
      <w:r w:rsidR="004432CF">
        <w:rPr>
          <w:rFonts w:cs="Tahoma"/>
          <w:lang w:val="ru-RU"/>
        </w:rPr>
        <w:t>3</w:t>
      </w:r>
      <w:r w:rsidRPr="00B22148">
        <w:rPr>
          <w:rFonts w:cs="Tahoma"/>
          <w:lang w:val="ru-RU"/>
        </w:rPr>
        <w:t>.1. настоящ</w:t>
      </w:r>
      <w:r w:rsidR="006935F6" w:rsidRPr="00B22148">
        <w:rPr>
          <w:rFonts w:cs="Tahoma"/>
          <w:lang w:val="ru-RU"/>
        </w:rPr>
        <w:t>их</w:t>
      </w:r>
      <w:r w:rsidRPr="00B22148">
        <w:rPr>
          <w:rFonts w:cs="Tahoma"/>
          <w:lang w:val="ru-RU"/>
        </w:rPr>
        <w:t xml:space="preserve"> </w:t>
      </w:r>
      <w:r w:rsidR="006935F6" w:rsidRPr="00B22148">
        <w:rPr>
          <w:rFonts w:cs="Tahoma"/>
          <w:lang w:val="ru-RU"/>
        </w:rPr>
        <w:t>Условий</w:t>
      </w:r>
      <w:r w:rsidRPr="00B22148">
        <w:rPr>
          <w:rFonts w:cs="Tahoma"/>
          <w:lang w:val="ru-RU"/>
        </w:rPr>
        <w:t xml:space="preserve"> срок актуальные показания коммерческих приборов учета. </w:t>
      </w:r>
    </w:p>
    <w:p w14:paraId="6E77A5BE" w14:textId="540D5309" w:rsidR="00E46C25" w:rsidRPr="00B22148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 w:rsidR="004F678B">
        <w:rPr>
          <w:rFonts w:cs="Tahoma"/>
          <w:lang w:val="ru-RU"/>
        </w:rPr>
        <w:t>2.</w:t>
      </w:r>
      <w:r w:rsidR="004432CF">
        <w:rPr>
          <w:rFonts w:cs="Tahoma"/>
          <w:lang w:val="ru-RU"/>
        </w:rPr>
        <w:t>3</w:t>
      </w:r>
      <w:r w:rsidR="004F678B">
        <w:rPr>
          <w:rFonts w:cs="Tahoma"/>
          <w:lang w:val="ru-RU"/>
        </w:rPr>
        <w:t>.</w:t>
      </w:r>
      <w:r w:rsidRPr="00B22148">
        <w:rPr>
          <w:rFonts w:cs="Tahoma"/>
          <w:lang w:val="ru-RU"/>
        </w:rPr>
        <w:t xml:space="preserve">1. Потребитель, имеющий приборы учета, не подключенные </w:t>
      </w:r>
      <w:r w:rsidRPr="00B22148">
        <w:rPr>
          <w:rFonts w:eastAsia="Calibri" w:cs="Tahoma"/>
          <w:lang w:val="ru-RU"/>
        </w:rPr>
        <w:t xml:space="preserve">к </w:t>
      </w:r>
      <w:r w:rsidRPr="00B22148">
        <w:rPr>
          <w:rFonts w:cs="Tahoma"/>
          <w:lang w:val="ru-RU"/>
        </w:rPr>
        <w:t xml:space="preserve">автоматизированной информационно-измерительным системе учета тепловой энергии и теплоносителя, представляет в Теплоснабжающую организацию ежемесячно сведения о показаниях приборов учета, снятых по состоянию на 23 - 25 число текущего месяца, </w:t>
      </w:r>
      <w:r w:rsidR="00094836">
        <w:rPr>
          <w:rFonts w:cs="Tahoma"/>
          <w:lang w:val="ru-RU"/>
        </w:rPr>
        <w:t>не позднее 2</w:t>
      </w:r>
      <w:r w:rsidR="005A0EA1">
        <w:rPr>
          <w:rFonts w:cs="Tahoma"/>
          <w:lang w:val="ru-RU"/>
        </w:rPr>
        <w:t>5</w:t>
      </w:r>
      <w:r w:rsidRPr="00B22148">
        <w:rPr>
          <w:rFonts w:cs="Tahoma"/>
          <w:lang w:val="ru-RU"/>
        </w:rPr>
        <w:t xml:space="preserve"> числа расчетного месяца, а также сведения о текущих показаниях приборов учета в течение 2 (двух) рабочих дней после получения запроса о предоставлении таких сведений от Теплоснабжающей организации.</w:t>
      </w:r>
    </w:p>
    <w:p w14:paraId="7F1E6AAC" w14:textId="07E5003B" w:rsidR="00E46C25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</w:t>
      </w:r>
      <w:r w:rsidR="00DB3B54">
        <w:rPr>
          <w:rFonts w:cs="Tahoma"/>
          <w:lang w:val="ru-RU"/>
        </w:rPr>
        <w:t xml:space="preserve"> (потребления тепловой энергии и массы (объема) теплоносителя, в том числе как горячей воды на нужды горячего водоснабжения)</w:t>
      </w:r>
      <w:r w:rsidRPr="00B22148">
        <w:rPr>
          <w:rFonts w:cs="Tahoma"/>
          <w:lang w:val="ru-RU"/>
        </w:rPr>
        <w:t xml:space="preserve"> любым доступным способом</w:t>
      </w:r>
      <w:r w:rsidRPr="00B22148">
        <w:rPr>
          <w:rFonts w:cs="Tahoma"/>
          <w:szCs w:val="24"/>
          <w:vertAlign w:val="superscript"/>
        </w:rPr>
        <w:footnoteReference w:id="2"/>
      </w:r>
      <w:r w:rsidRPr="00B22148">
        <w:rPr>
          <w:rFonts w:cs="Tahoma"/>
          <w:lang w:val="ru-RU"/>
        </w:rPr>
        <w:t>, в том числе: по телекоммуникационным каналам связи с использованием электронной подписи и/или подписанные в бумажном виде и направленные в виде электронной копии с адреса электронной почты Потребителя, указанного в реквизитах Договора, по согласованной Сторонами настоящего Договора форме.</w:t>
      </w:r>
    </w:p>
    <w:p w14:paraId="77467A8B" w14:textId="3616F7AC" w:rsidR="005C3420" w:rsidRDefault="005C3420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2.2.3.2. Потребитель п</w:t>
      </w:r>
      <w:r w:rsidRPr="00D25B40">
        <w:rPr>
          <w:rFonts w:cs="Tahoma"/>
          <w:lang w:val="ru-RU"/>
        </w:rPr>
        <w:t>редоставля</w:t>
      </w:r>
      <w:r>
        <w:rPr>
          <w:rFonts w:cs="Tahoma"/>
          <w:lang w:val="ru-RU"/>
        </w:rPr>
        <w:t>е</w:t>
      </w:r>
      <w:r w:rsidRPr="00D25B40">
        <w:rPr>
          <w:rFonts w:cs="Tahoma"/>
          <w:lang w:val="ru-RU"/>
        </w:rPr>
        <w:t>т Теплоснабжающей организации ежемесячно, не позднее 2</w:t>
      </w:r>
      <w:r w:rsidR="00C924F0">
        <w:rPr>
          <w:rFonts w:cs="Tahoma"/>
          <w:lang w:val="ru-RU"/>
        </w:rPr>
        <w:t>5</w:t>
      </w:r>
      <w:r w:rsidRPr="00D25B40">
        <w:rPr>
          <w:rFonts w:cs="Tahoma"/>
          <w:lang w:val="ru-RU"/>
        </w:rPr>
        <w:t xml:space="preserve">-го числа текущего месяца, показания индивидуальных приборов учета при предоставлении таких показаний собственниками и пользователями помещений в многоквартирном доме </w:t>
      </w:r>
      <w:r w:rsidR="00DC1964">
        <w:rPr>
          <w:rFonts w:cs="Tahoma"/>
          <w:lang w:val="ru-RU"/>
        </w:rPr>
        <w:t>Потребителю</w:t>
      </w:r>
      <w:r w:rsidRPr="00D25B40">
        <w:rPr>
          <w:rFonts w:cs="Tahoma"/>
          <w:lang w:val="ru-RU"/>
        </w:rPr>
        <w:t>.</w:t>
      </w:r>
    </w:p>
    <w:p w14:paraId="7DAAAC92" w14:textId="608216AC" w:rsidR="00D26271" w:rsidRPr="00D26271" w:rsidRDefault="004432CF" w:rsidP="004432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>
        <w:rPr>
          <w:rFonts w:cs="Tahoma"/>
          <w:lang w:val="ru-RU"/>
        </w:rPr>
        <w:t>2.4.</w:t>
      </w:r>
      <w:r w:rsidRPr="00B22148">
        <w:rPr>
          <w:rFonts w:cs="Tahoma"/>
          <w:lang w:val="ru-RU"/>
        </w:rPr>
        <w:t xml:space="preserve"> </w:t>
      </w:r>
      <w:r w:rsidR="00D26271">
        <w:rPr>
          <w:rFonts w:cs="Tahoma"/>
          <w:lang w:val="ru-RU"/>
        </w:rPr>
        <w:t>Теплоснабжающая организация е</w:t>
      </w:r>
      <w:r w:rsidR="00D26271" w:rsidRPr="00D26271">
        <w:rPr>
          <w:rFonts w:eastAsia="Calibri" w:cs="Tahoma"/>
          <w:lang w:val="ru-RU"/>
        </w:rPr>
        <w:t>жемесячно по согласованной Сторонами форме переда</w:t>
      </w:r>
      <w:r w:rsidR="00D26271">
        <w:rPr>
          <w:rFonts w:eastAsia="Calibri" w:cs="Tahoma"/>
          <w:lang w:val="ru-RU"/>
        </w:rPr>
        <w:t>ет</w:t>
      </w:r>
      <w:r w:rsidR="00D26271" w:rsidRPr="00D26271">
        <w:rPr>
          <w:rFonts w:eastAsia="Calibri" w:cs="Tahoma"/>
          <w:lang w:val="ru-RU"/>
        </w:rPr>
        <w:t xml:space="preserve"> </w:t>
      </w:r>
      <w:r w:rsidR="00D26271">
        <w:rPr>
          <w:rFonts w:eastAsia="Calibri" w:cs="Tahoma"/>
          <w:lang w:val="ru-RU"/>
        </w:rPr>
        <w:t>Потребителю</w:t>
      </w:r>
      <w:r w:rsidR="00D26271" w:rsidRPr="00D26271">
        <w:rPr>
          <w:rFonts w:eastAsia="Calibri" w:cs="Tahoma"/>
          <w:lang w:val="ru-RU"/>
        </w:rPr>
        <w:t xml:space="preserve"> </w:t>
      </w:r>
      <w:r w:rsidR="00D26271" w:rsidRPr="00D26271">
        <w:rPr>
          <w:rFonts w:cs="Tahoma"/>
          <w:lang w:val="ru-RU"/>
        </w:rPr>
        <w:t xml:space="preserve">любым доступным способом </w:t>
      </w:r>
      <w:r w:rsidR="00D26271" w:rsidRPr="00D26271">
        <w:rPr>
          <w:rFonts w:eastAsia="Calibri" w:cs="Tahoma"/>
          <w:lang w:val="ru-RU"/>
        </w:rPr>
        <w:t>показания индивидуальных, общих (квартирных) приборов учета и (или) иной информации, используемой для определения объемов потребления энергетического ресурса.</w:t>
      </w:r>
    </w:p>
    <w:p w14:paraId="2972587D" w14:textId="406E8545" w:rsidR="004432CF" w:rsidRPr="00B22148" w:rsidRDefault="00D26271" w:rsidP="004432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2.2.5. </w:t>
      </w:r>
      <w:r w:rsidR="004432CF" w:rsidRPr="00B22148">
        <w:rPr>
          <w:rFonts w:cs="Tahoma"/>
          <w:lang w:val="ru-RU"/>
        </w:rPr>
        <w:t xml:space="preserve">При выявлении </w:t>
      </w:r>
      <w:r w:rsidR="00094836">
        <w:rPr>
          <w:rFonts w:cs="Tahoma"/>
          <w:lang w:val="ru-RU"/>
        </w:rPr>
        <w:t xml:space="preserve">неисправности </w:t>
      </w:r>
      <w:r w:rsidR="004432CF" w:rsidRPr="00B22148">
        <w:rPr>
          <w:rFonts w:cs="Tahoma"/>
          <w:lang w:val="ru-RU"/>
        </w:rPr>
        <w:t>прибора учета или при возникновении сбоя в передаче данных в автоматизированную информационно-измерительную систему Теплоснабжающей организации из-за неработоспособности узла учета Потребитель обязан в течение суток известить об этом Теплоснабжающую организацию и составить акт, подписанный представителями Потребителя и обслуживающей прибор учета организаци</w:t>
      </w:r>
      <w:r w:rsidR="00094836">
        <w:rPr>
          <w:rFonts w:cs="Tahoma"/>
          <w:lang w:val="ru-RU"/>
        </w:rPr>
        <w:t>ей</w:t>
      </w:r>
      <w:r w:rsidR="004432CF" w:rsidRPr="00B22148">
        <w:rPr>
          <w:rFonts w:cs="Tahoma"/>
          <w:lang w:val="ru-RU"/>
        </w:rPr>
        <w:t>. Потребитель передает этот акт в Теплоснабжающую организацию вместе с отчетом о теплопотреблении за соответствующий период в сроки, установленные в п. 2.</w:t>
      </w:r>
      <w:r w:rsidR="004432CF">
        <w:rPr>
          <w:rFonts w:cs="Tahoma"/>
          <w:lang w:val="ru-RU"/>
        </w:rPr>
        <w:t>2.</w:t>
      </w:r>
      <w:r w:rsidR="00094836">
        <w:rPr>
          <w:rFonts w:cs="Tahoma"/>
          <w:lang w:val="ru-RU"/>
        </w:rPr>
        <w:t>3</w:t>
      </w:r>
      <w:r w:rsidR="004432CF" w:rsidRPr="00B22148">
        <w:rPr>
          <w:rFonts w:cs="Tahoma"/>
          <w:lang w:val="ru-RU"/>
        </w:rPr>
        <w:t>.1 настоящих Условий.</w:t>
      </w:r>
    </w:p>
    <w:p w14:paraId="25DE7ABA" w14:textId="77777777" w:rsidR="00634738" w:rsidRPr="002924C3" w:rsidRDefault="00634738" w:rsidP="00634738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924C3">
        <w:rPr>
          <w:rFonts w:cs="Tahoma"/>
          <w:lang w:val="ru-RU"/>
        </w:rPr>
        <w:t>Расчет размера платы за потребляемую тепловую энергию в период до устранения выявленных нарушений осуществляется в порядке, предусмотренном для расчета размера платы за коммунальную услугу при выявлении неисправности коллективного (общедомового) прибора учета согласно утвержденных Правительством РФ Правилах предоставления коммунальных услуг.</w:t>
      </w:r>
    </w:p>
    <w:p w14:paraId="127E245C" w14:textId="00E5F742" w:rsidR="00E46C25" w:rsidRPr="00B22148" w:rsidRDefault="00895CC0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 w:rsidR="004F678B">
        <w:rPr>
          <w:rFonts w:cs="Tahoma"/>
          <w:lang w:val="ru-RU"/>
        </w:rPr>
        <w:t>2.6</w:t>
      </w:r>
      <w:r w:rsidR="00E46C25" w:rsidRPr="00B22148">
        <w:rPr>
          <w:rFonts w:cs="Tahoma"/>
          <w:lang w:val="ru-RU"/>
        </w:rPr>
        <w:t>. В целях контроля объемов</w:t>
      </w:r>
      <w:r w:rsidR="00515FE6">
        <w:rPr>
          <w:rFonts w:cs="Tahoma"/>
          <w:lang w:val="ru-RU"/>
        </w:rPr>
        <w:t>,</w:t>
      </w:r>
      <w:r w:rsidR="00E46C25" w:rsidRPr="00B22148">
        <w:rPr>
          <w:rFonts w:cs="Tahoma"/>
          <w:lang w:val="ru-RU"/>
        </w:rPr>
        <w:t xml:space="preserve"> поставленн</w:t>
      </w:r>
      <w:r w:rsidR="005F3C95">
        <w:rPr>
          <w:rFonts w:cs="Tahoma"/>
          <w:lang w:val="ru-RU"/>
        </w:rPr>
        <w:t>ых</w:t>
      </w:r>
      <w:r w:rsidR="00E46C25" w:rsidRPr="00B22148">
        <w:rPr>
          <w:rFonts w:cs="Tahoma"/>
          <w:lang w:val="ru-RU"/>
        </w:rPr>
        <w:t xml:space="preserve"> (полученн</w:t>
      </w:r>
      <w:r w:rsidR="005F3C95">
        <w:rPr>
          <w:rFonts w:cs="Tahoma"/>
          <w:lang w:val="ru-RU"/>
        </w:rPr>
        <w:t>ых</w:t>
      </w:r>
      <w:r w:rsidR="00E46C25" w:rsidRPr="00B22148">
        <w:rPr>
          <w:rFonts w:cs="Tahoma"/>
          <w:lang w:val="ru-RU"/>
        </w:rPr>
        <w:t xml:space="preserve">) </w:t>
      </w:r>
      <w:r w:rsidR="005F3C95">
        <w:rPr>
          <w:rFonts w:cs="Tahoma"/>
          <w:lang w:val="ru-RU"/>
        </w:rPr>
        <w:t>энергетических ресурсов</w:t>
      </w:r>
      <w:r w:rsidR="00515FE6">
        <w:rPr>
          <w:rFonts w:cs="Tahoma"/>
          <w:lang w:val="ru-RU"/>
        </w:rPr>
        <w:t>,</w:t>
      </w:r>
      <w:r w:rsidR="00E46C25" w:rsidRPr="00B22148">
        <w:rPr>
          <w:rFonts w:cs="Tahoma"/>
          <w:lang w:val="ru-RU"/>
        </w:rPr>
        <w:t xml:space="preserve"> Теплоснабжающая организация либо Потребитель или </w:t>
      </w:r>
      <w:proofErr w:type="spellStart"/>
      <w:r w:rsidR="00E46C25" w:rsidRPr="00B22148">
        <w:rPr>
          <w:rFonts w:cs="Tahoma"/>
          <w:lang w:val="ru-RU"/>
        </w:rPr>
        <w:t>теплосетевая</w:t>
      </w:r>
      <w:proofErr w:type="spellEnd"/>
      <w:r w:rsidR="00E46C25" w:rsidRPr="00B22148">
        <w:rPr>
          <w:rFonts w:cs="Tahoma"/>
          <w:lang w:val="ru-RU"/>
        </w:rPr>
        <w:t xml:space="preserve"> организация вправе </w:t>
      </w:r>
      <w:r w:rsidR="00E46C25" w:rsidRPr="00B22148">
        <w:rPr>
          <w:rFonts w:cs="Tahoma"/>
          <w:lang w:val="ru-RU"/>
        </w:rPr>
        <w:lastRenderedPageBreak/>
        <w:t>использовать контрольные (параллельные) приборы учета при условии уведомления одной из сторон договора другой стороны договора об использовании таких приборов учета.</w:t>
      </w:r>
    </w:p>
    <w:p w14:paraId="0C459DB7" w14:textId="77777777" w:rsidR="00E46C25" w:rsidRPr="00B22148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 случае различия показаний контрольных (параллельных) приборов учета и основных приборов учета более чем на погрешность измерения таких приборов учета за период, составляющий не менее одного расчетного месяца, лицо, установившее контрольный (параллельный) прибор учета, может потребовать у другой стороны проведения учета внеочередной поверки эксплуатируемого этой стороной прибора учета.</w:t>
      </w:r>
    </w:p>
    <w:p w14:paraId="65C0231C" w14:textId="29615664" w:rsidR="00E46C25" w:rsidRPr="00B22148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Показания контрольного (параллельного) прибора учета используются в целях коммерческого учета тепловой энергии, теплоносителя на период неисправности, поверки основного прибора учета, а также в случае нарушения сроков представления показаний приборов учета.</w:t>
      </w:r>
    </w:p>
    <w:p w14:paraId="77B1372C" w14:textId="6EDCA7BA" w:rsidR="00895CC0" w:rsidRPr="00B22148" w:rsidRDefault="00895CC0" w:rsidP="002E7094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 w:rsidR="004F678B">
        <w:rPr>
          <w:rFonts w:cs="Tahoma"/>
          <w:lang w:val="ru-RU"/>
        </w:rPr>
        <w:t>2.7</w:t>
      </w:r>
      <w:r w:rsidRPr="00B22148">
        <w:rPr>
          <w:rFonts w:cs="Tahoma"/>
          <w:lang w:val="ru-RU"/>
        </w:rPr>
        <w:t xml:space="preserve">. </w:t>
      </w:r>
      <w:r w:rsidR="002E7094" w:rsidRPr="002E7094">
        <w:rPr>
          <w:rFonts w:cs="Tahoma"/>
          <w:lang w:val="ru-RU"/>
        </w:rPr>
        <w:t>Теплоснабжающая организация осуществляет периодические, но не чаще 1 (одного) раза в квартал, проверки показаний коллективного (общедомового) прибора учета энергетических ресурсов на объектах Потребителя при условии обязательного предварительного уведомления Потребителя о сроках проведения проверки.</w:t>
      </w:r>
    </w:p>
    <w:p w14:paraId="07F349C8" w14:textId="0CD0DC6C" w:rsidR="004A24BB" w:rsidRDefault="00645E22" w:rsidP="004A24B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szCs w:val="24"/>
          <w:lang w:val="ru-RU"/>
        </w:rPr>
        <w:t>2.</w:t>
      </w:r>
      <w:r w:rsidR="004F678B">
        <w:rPr>
          <w:rFonts w:cs="Tahoma"/>
          <w:szCs w:val="24"/>
          <w:lang w:val="ru-RU"/>
        </w:rPr>
        <w:t>2.</w:t>
      </w:r>
      <w:r w:rsidR="00D26271">
        <w:rPr>
          <w:rFonts w:cs="Tahoma"/>
          <w:szCs w:val="24"/>
          <w:lang w:val="ru-RU"/>
        </w:rPr>
        <w:t>8</w:t>
      </w:r>
      <w:r w:rsidRPr="00B22148">
        <w:rPr>
          <w:rFonts w:cs="Tahoma"/>
          <w:szCs w:val="24"/>
          <w:lang w:val="ru-RU"/>
        </w:rPr>
        <w:t>.</w:t>
      </w:r>
      <w:r w:rsidR="004A24BB" w:rsidRPr="00B22148">
        <w:rPr>
          <w:rFonts w:cs="Tahoma"/>
          <w:szCs w:val="24"/>
          <w:lang w:val="ru-RU"/>
        </w:rPr>
        <w:t xml:space="preserve"> </w:t>
      </w:r>
      <w:r w:rsidR="00FD31A5" w:rsidRPr="002924C3">
        <w:rPr>
          <w:rFonts w:cs="Tahoma"/>
          <w:lang w:val="ru-RU"/>
        </w:rPr>
        <w:t xml:space="preserve">В случае принятия собственниками помещений в многоквартирном доме решений об установке коллективных (общедомовых) приборов учета энергетических ресурсов, </w:t>
      </w:r>
      <w:r w:rsidR="00086192">
        <w:rPr>
          <w:rFonts w:cs="Tahoma"/>
          <w:lang w:val="ru-RU"/>
        </w:rPr>
        <w:t xml:space="preserve">Потребитель </w:t>
      </w:r>
      <w:r w:rsidR="00FD31A5" w:rsidRPr="002924C3">
        <w:rPr>
          <w:rFonts w:cs="Tahoma"/>
          <w:lang w:val="ru-RU"/>
        </w:rPr>
        <w:t>обеспечи</w:t>
      </w:r>
      <w:r w:rsidR="00086192">
        <w:rPr>
          <w:rFonts w:cs="Tahoma"/>
          <w:lang w:val="ru-RU"/>
        </w:rPr>
        <w:t>вает</w:t>
      </w:r>
      <w:r w:rsidR="00FD31A5" w:rsidRPr="002924C3">
        <w:rPr>
          <w:rFonts w:cs="Tahoma"/>
          <w:lang w:val="ru-RU"/>
        </w:rPr>
        <w:t xml:space="preserve"> установку (замену) таких приборов в соответствии с требованиями </w:t>
      </w:r>
      <w:r w:rsidR="00455595" w:rsidRPr="002924C3">
        <w:rPr>
          <w:rFonts w:cs="Tahoma"/>
          <w:lang w:val="ru-RU"/>
        </w:rPr>
        <w:t>законодательства</w:t>
      </w:r>
      <w:r w:rsidR="00FD31A5" w:rsidRPr="002924C3">
        <w:rPr>
          <w:rFonts w:cs="Tahoma"/>
          <w:lang w:val="ru-RU"/>
        </w:rPr>
        <w:t xml:space="preserve"> РФ об энергосбережении и о повышении энергетической эффективности на объектах Потребителя, не оборудованных приборами учета к моменту заключения настоящего Договора, а по соглашению с собственниками жилых и нежилых помещений многоквартирного дома – установку индивидуальных, общих (квартирных) приборов учета, а также обеспечи</w:t>
      </w:r>
      <w:r w:rsidR="00086192">
        <w:rPr>
          <w:rFonts w:cs="Tahoma"/>
          <w:lang w:val="ru-RU"/>
        </w:rPr>
        <w:t>вает</w:t>
      </w:r>
      <w:r w:rsidR="00FD31A5" w:rsidRPr="002924C3">
        <w:rPr>
          <w:rFonts w:cs="Tahoma"/>
          <w:lang w:val="ru-RU"/>
        </w:rPr>
        <w:t xml:space="preserve"> работоспособность и соблюдение требований к эксплуатации установленных приборов учета в соответствии с требованиями законодательства РФ и условиями настоящего Договора</w:t>
      </w:r>
      <w:r w:rsidR="004A24BB" w:rsidRPr="00B22148">
        <w:rPr>
          <w:rFonts w:cs="Tahoma"/>
          <w:lang w:val="ru-RU"/>
        </w:rPr>
        <w:t>.</w:t>
      </w:r>
    </w:p>
    <w:p w14:paraId="64805808" w14:textId="67C65022" w:rsidR="00317720" w:rsidRPr="00B22148" w:rsidRDefault="007A7446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2.2.</w:t>
      </w:r>
      <w:r w:rsidR="00D26271">
        <w:rPr>
          <w:rFonts w:cs="Tahoma"/>
          <w:lang w:val="ru-RU"/>
        </w:rPr>
        <w:t>9</w:t>
      </w:r>
      <w:r>
        <w:rPr>
          <w:rFonts w:cs="Tahoma"/>
          <w:lang w:val="ru-RU"/>
        </w:rPr>
        <w:t xml:space="preserve">. </w:t>
      </w:r>
      <w:r w:rsidR="00317720">
        <w:rPr>
          <w:rFonts w:cs="Tahoma"/>
          <w:lang w:val="ru-RU"/>
        </w:rPr>
        <w:t>Потребитель п</w:t>
      </w:r>
      <w:r w:rsidR="00317720" w:rsidRPr="00D25B40">
        <w:rPr>
          <w:rFonts w:cs="Tahoma"/>
          <w:lang w:val="ru-RU"/>
        </w:rPr>
        <w:t>редостав</w:t>
      </w:r>
      <w:r w:rsidR="00317720">
        <w:rPr>
          <w:rFonts w:cs="Tahoma"/>
          <w:lang w:val="ru-RU"/>
        </w:rPr>
        <w:t>ляет</w:t>
      </w:r>
      <w:r w:rsidR="00317720" w:rsidRPr="00D25B40">
        <w:rPr>
          <w:rFonts w:cs="Tahoma"/>
          <w:lang w:val="ru-RU"/>
        </w:rPr>
        <w:t xml:space="preserve"> Теплоснабжающей организации возможность </w:t>
      </w:r>
      <w:r w:rsidR="00317720" w:rsidRPr="00E80318">
        <w:rPr>
          <w:lang w:val="ru-RU"/>
        </w:rPr>
        <w:t>монтажа устройств сбора и передачи данных на приборах учета тепловой энергии с целью</w:t>
      </w:r>
      <w:r w:rsidR="00317720" w:rsidRPr="00AE2595">
        <w:rPr>
          <w:lang w:val="ru-RU"/>
        </w:rPr>
        <w:t xml:space="preserve"> </w:t>
      </w:r>
      <w:r w:rsidR="00317720" w:rsidRPr="00AE2595">
        <w:rPr>
          <w:rFonts w:cs="Tahoma"/>
          <w:lang w:val="ru-RU"/>
        </w:rPr>
        <w:t xml:space="preserve">подключения коллективного (общедомового) прибора учета объектов Потребителя к автоматизированным информационно-измерительным системам учета энергетических ресурсов и передачи показаний приборов учета </w:t>
      </w:r>
      <w:r w:rsidR="00317720" w:rsidRPr="00E80318">
        <w:rPr>
          <w:lang w:val="ru-RU"/>
        </w:rPr>
        <w:t>Теплоснабжающей организации</w:t>
      </w:r>
      <w:r w:rsidR="00317720" w:rsidRPr="00AE2595">
        <w:rPr>
          <w:rFonts w:cs="Tahoma"/>
          <w:lang w:val="ru-RU"/>
        </w:rPr>
        <w:t>, а также оказывает содействие в согласовании возможности подключения к таким системам индивидуальных и (или) общих (квартирных) приборов учета в случае, если установленные приборы учета позволяют осуществить их подключение к указанным системам</w:t>
      </w:r>
      <w:r w:rsidR="00317720" w:rsidRPr="00E80318">
        <w:rPr>
          <w:lang w:val="ru-RU"/>
        </w:rPr>
        <w:t>, и решает вопросы подключения, указанного УСПД к системе электроснабжения</w:t>
      </w:r>
      <w:r w:rsidR="00317720">
        <w:rPr>
          <w:rFonts w:cs="Tahoma"/>
          <w:lang w:val="ru-RU"/>
        </w:rPr>
        <w:t>.</w:t>
      </w:r>
    </w:p>
    <w:p w14:paraId="2ABE0ABE" w14:textId="77777777" w:rsidR="00317720" w:rsidRPr="00B22148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Теплоснабжающая организация предоставляет доступ Потребителю к автоматизированной информационно-измерительной системе для </w:t>
      </w:r>
      <w:r w:rsidRPr="003325CD">
        <w:rPr>
          <w:lang w:val="ru-RU"/>
        </w:rPr>
        <w:t>мониторинга работы прибора учета и (или) УСПД</w:t>
      </w:r>
      <w:r>
        <w:rPr>
          <w:lang w:val="ru-RU"/>
        </w:rPr>
        <w:t>,</w:t>
      </w:r>
      <w:r w:rsidRPr="00B22148">
        <w:rPr>
          <w:rFonts w:cs="Tahoma"/>
          <w:lang w:val="ru-RU"/>
        </w:rPr>
        <w:t xml:space="preserve"> просмотра среднесуточных показаний и формирования отчетов теплопотребления в отношении его приборов учета тепловой энергии, теплоносителя.</w:t>
      </w:r>
    </w:p>
    <w:p w14:paraId="21C97214" w14:textId="3A9EF4BE" w:rsidR="00296D3B" w:rsidRPr="00296D3B" w:rsidRDefault="00296D3B" w:rsidP="00296D3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2.2.10. Потребитель вправе о</w:t>
      </w:r>
      <w:r w:rsidRPr="00296D3B">
        <w:rPr>
          <w:rFonts w:cs="Tahoma"/>
          <w:lang w:val="ru-RU"/>
        </w:rPr>
        <w:t>существлять</w:t>
      </w:r>
      <w:r>
        <w:rPr>
          <w:rFonts w:cs="Tahoma"/>
          <w:lang w:val="ru-RU"/>
        </w:rPr>
        <w:t>:</w:t>
      </w:r>
    </w:p>
    <w:p w14:paraId="482A1BB1" w14:textId="0AE3EA76" w:rsidR="00296D3B" w:rsidRPr="00296D3B" w:rsidRDefault="00296D3B" w:rsidP="00296D3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96D3B">
        <w:rPr>
          <w:rFonts w:cs="Tahoma"/>
          <w:lang w:val="ru-RU"/>
        </w:rPr>
        <w:t>а) ввод в эксплуатацию индивидуальных, общих (квартирных) приборов учет, установку при вводе прибора учета в эксплуатацию или при последующих плановых (внеплановых) проверках прибора учета на индивидуальные, общие (квартирные) и приборы учета контрольных пломб и индикаторов антимагнитных пломб, а также пломб и устройств, позволяющие фиксировать факт несанкционированного вмешательства в работу прибора учета.</w:t>
      </w:r>
    </w:p>
    <w:p w14:paraId="36059996" w14:textId="64A65727" w:rsidR="00296D3B" w:rsidRPr="00296D3B" w:rsidRDefault="00296D3B" w:rsidP="00296D3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б</w:t>
      </w:r>
      <w:r w:rsidRPr="00296D3B">
        <w:rPr>
          <w:rFonts w:cs="Tahoma"/>
          <w:lang w:val="ru-RU"/>
        </w:rPr>
        <w:t>) снимать показани</w:t>
      </w:r>
      <w:r>
        <w:rPr>
          <w:rFonts w:cs="Tahoma"/>
          <w:lang w:val="ru-RU"/>
        </w:rPr>
        <w:t>я</w:t>
      </w:r>
      <w:r w:rsidRPr="00296D3B">
        <w:rPr>
          <w:rFonts w:cs="Tahoma"/>
          <w:lang w:val="ru-RU"/>
        </w:rPr>
        <w:t xml:space="preserve"> индивидуальных, общих (квартирных) приборов учета в случаях и сроки, которые определены правилами предоставления коммунальных услуг, договором, содержащим положения о предоставлении коммунальных услуг, и (или) решением собственников помещений в многоквартирном доме;</w:t>
      </w:r>
    </w:p>
    <w:p w14:paraId="663A70A6" w14:textId="79CD8135" w:rsidR="00296D3B" w:rsidRPr="00296D3B" w:rsidRDefault="00296D3B" w:rsidP="00296D3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в</w:t>
      </w:r>
      <w:r w:rsidRPr="00296D3B">
        <w:rPr>
          <w:rFonts w:cs="Tahoma"/>
          <w:lang w:val="ru-RU"/>
        </w:rPr>
        <w:t>) установление количества граждан, проживающих (в том числе временно) в занимаемом потребителем жилом помещении, в случае если жилое помещение не оборудовано индивидуальными или общими (квартирными) приборами и составление акта об установлении количества таких граждан;</w:t>
      </w:r>
    </w:p>
    <w:p w14:paraId="6B007036" w14:textId="26F7919A" w:rsidR="00296D3B" w:rsidRDefault="00296D3B" w:rsidP="00296D3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96D3B">
        <w:rPr>
          <w:rFonts w:cs="Tahoma"/>
          <w:lang w:val="ru-RU"/>
        </w:rPr>
        <w:lastRenderedPageBreak/>
        <w:t>г) составление актов обследования на предмет установления наличия (отсутствия) технической возможности установки индивидуальных, общих</w:t>
      </w:r>
      <w:r>
        <w:rPr>
          <w:rFonts w:cs="Tahoma"/>
          <w:lang w:val="ru-RU"/>
        </w:rPr>
        <w:t xml:space="preserve"> </w:t>
      </w:r>
      <w:r w:rsidRPr="00296D3B">
        <w:rPr>
          <w:rFonts w:cs="Tahoma"/>
          <w:lang w:val="ru-RU"/>
        </w:rPr>
        <w:t>(квартирных) прибора учета</w:t>
      </w:r>
      <w:r w:rsidR="00E81619">
        <w:rPr>
          <w:rFonts w:cs="Tahoma"/>
          <w:lang w:val="ru-RU"/>
        </w:rPr>
        <w:t>;</w:t>
      </w:r>
    </w:p>
    <w:p w14:paraId="3EE8782D" w14:textId="02997AF2" w:rsidR="00884B88" w:rsidRDefault="00E81619" w:rsidP="00E81619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E81619">
        <w:rPr>
          <w:lang w:val="ru-RU"/>
        </w:rPr>
        <w:t xml:space="preserve">д) проверку </w:t>
      </w:r>
      <w:r w:rsidRPr="00E81619">
        <w:rPr>
          <w:rFonts w:cs="Tahoma"/>
          <w:lang w:val="ru-RU"/>
        </w:rPr>
        <w:t xml:space="preserve">достоверности представленных </w:t>
      </w:r>
      <w:r w:rsidR="00884B88">
        <w:rPr>
          <w:rFonts w:cs="Tahoma"/>
          <w:lang w:val="ru-RU"/>
        </w:rPr>
        <w:t>потребителями коммунальных услуг</w:t>
      </w:r>
      <w:r w:rsidRPr="00E81619">
        <w:rPr>
          <w:rFonts w:cs="Tahoma"/>
          <w:lang w:val="ru-RU"/>
        </w:rPr>
        <w:t xml:space="preserve"> в многоквартирном доме сведений о показаниях индивидуальных, общих (квартирных) приборов учета и (или) проверку состояния таких приборов учета в предусмотренных действующим законодательством случаях.</w:t>
      </w:r>
    </w:p>
    <w:p w14:paraId="0D0803FB" w14:textId="7DCC132F" w:rsidR="00296D3B" w:rsidRDefault="00296D3B" w:rsidP="00296D3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96D3B">
        <w:rPr>
          <w:rFonts w:cs="Tahoma"/>
          <w:lang w:val="ru-RU"/>
        </w:rPr>
        <w:t>Документы, оформленные при исполнени</w:t>
      </w:r>
      <w:r w:rsidR="00515FE6">
        <w:rPr>
          <w:rFonts w:cs="Tahoma"/>
          <w:lang w:val="ru-RU"/>
        </w:rPr>
        <w:t>и</w:t>
      </w:r>
      <w:r w:rsidRPr="00296D3B">
        <w:rPr>
          <w:rFonts w:cs="Tahoma"/>
          <w:lang w:val="ru-RU"/>
        </w:rPr>
        <w:t xml:space="preserve"> </w:t>
      </w:r>
      <w:proofErr w:type="gramStart"/>
      <w:r w:rsidRPr="00296D3B">
        <w:rPr>
          <w:rFonts w:cs="Tahoma"/>
          <w:lang w:val="ru-RU"/>
        </w:rPr>
        <w:t>указанных действий</w:t>
      </w:r>
      <w:proofErr w:type="gramEnd"/>
      <w:r w:rsidRPr="00296D3B">
        <w:rPr>
          <w:rFonts w:cs="Tahoma"/>
          <w:lang w:val="ru-RU"/>
        </w:rPr>
        <w:t xml:space="preserve"> подлежат передаче Теплоснабжающей организации ежемесячно в срок до 2</w:t>
      </w:r>
      <w:r w:rsidR="00317720">
        <w:rPr>
          <w:rFonts w:cs="Tahoma"/>
          <w:lang w:val="ru-RU"/>
        </w:rPr>
        <w:t>5</w:t>
      </w:r>
      <w:r w:rsidRPr="00296D3B">
        <w:rPr>
          <w:rFonts w:cs="Tahoma"/>
          <w:lang w:val="ru-RU"/>
        </w:rPr>
        <w:t xml:space="preserve"> числа расчетного периода.</w:t>
      </w:r>
    </w:p>
    <w:p w14:paraId="54972E50" w14:textId="4F67E1A2" w:rsidR="00317720" w:rsidRPr="00B22148" w:rsidRDefault="00317720" w:rsidP="00317720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2.3. Порядок определения </w:t>
      </w:r>
      <w:r>
        <w:rPr>
          <w:rFonts w:ascii="Tahoma" w:hAnsi="Tahoma" w:cs="Tahoma"/>
          <w:b/>
          <w:sz w:val="20"/>
        </w:rPr>
        <w:t xml:space="preserve">величины </w:t>
      </w:r>
      <w:r w:rsidRPr="00B22148">
        <w:rPr>
          <w:rFonts w:ascii="Tahoma" w:hAnsi="Tahoma" w:cs="Tahoma"/>
          <w:b/>
          <w:sz w:val="20"/>
        </w:rPr>
        <w:t>утечк</w:t>
      </w:r>
      <w:r>
        <w:rPr>
          <w:rFonts w:ascii="Tahoma" w:hAnsi="Tahoma" w:cs="Tahoma"/>
          <w:b/>
          <w:sz w:val="20"/>
        </w:rPr>
        <w:t>и теплоносителя</w:t>
      </w:r>
      <w:r w:rsidRPr="00B22148">
        <w:rPr>
          <w:rFonts w:ascii="Tahoma" w:hAnsi="Tahoma" w:cs="Tahoma"/>
          <w:b/>
          <w:sz w:val="20"/>
        </w:rPr>
        <w:t xml:space="preserve"> в тепловых сетях и теплопотребляющих установках потребителя</w:t>
      </w:r>
    </w:p>
    <w:p w14:paraId="46D891EC" w14:textId="07D68C81" w:rsidR="00317720" w:rsidRPr="00D230D4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E80318">
        <w:rPr>
          <w:rFonts w:cs="Tahoma"/>
          <w:lang w:val="ru-RU"/>
        </w:rPr>
        <w:t>В</w:t>
      </w:r>
      <w:r w:rsidRPr="00D230D4">
        <w:rPr>
          <w:rFonts w:cs="Tahoma"/>
          <w:lang w:val="ru-RU"/>
        </w:rPr>
        <w:t>еличина утечки теплоносителя в тепловых сетях и теплопотребляющих установках Потребителя за расчётный период определяется в соответствии с требованиями Правил коммерческого учета тепловой энергии, теплоносителя и Методики осуществления коммерческого учета тепловой энергии, теплоносителя по формуле:</w:t>
      </w:r>
    </w:p>
    <w:p w14:paraId="7D62E2EC" w14:textId="77777777" w:rsidR="00317720" w:rsidRPr="00D230D4" w:rsidRDefault="00317720" w:rsidP="00317720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r>
          <w:rPr>
            <w:rFonts w:ascii="Cambria Math" w:hAnsi="Cambria Math" w:cs="Tahoma"/>
            <w:lang w:val="ru-RU"/>
          </w:rPr>
          <m:t>М=±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норм._до_ПУ</m:t>
            </m:r>
          </m:sup>
        </m:sSubSup>
        <m:r>
          <w:rPr>
            <w:rFonts w:ascii="Cambria Math" w:hAnsi="Cambria Math" w:cs="Tahoma"/>
            <w:lang w:val="ru-RU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акт.</m:t>
            </m:r>
          </m:sup>
        </m:sSubSup>
        <m:r>
          <w:rPr>
            <w:rFonts w:ascii="Cambria Math" w:hAnsi="Cambria Math" w:cs="Tahoma"/>
            <w:lang w:val="ru-RU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пуск.</m:t>
            </m:r>
          </m:sup>
        </m:sSubSup>
      </m:oMath>
      <w:r w:rsidRPr="00D230D4">
        <w:rPr>
          <w:rFonts w:cs="Tahoma"/>
          <w:lang w:val="ru-RU"/>
        </w:rPr>
        <w:t>, где:</w:t>
      </w:r>
    </w:p>
    <w:p w14:paraId="55A86FEB" w14:textId="1ADA6967" w:rsidR="00317720" w:rsidRPr="00D230D4" w:rsidRDefault="003C7FA4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норм._до_ПУ</m:t>
            </m:r>
          </m:sup>
        </m:sSubSup>
      </m:oMath>
      <w:r w:rsidR="00317720" w:rsidRPr="00D230D4">
        <w:rPr>
          <w:rFonts w:cs="Tahoma"/>
          <w:lang w:val="ru-RU"/>
        </w:rPr>
        <w:t xml:space="preserve"> - величина нормативной утечки теплоносителя за расчётный период в тепловых сетях Потребителя от места установки прибора учёта до границы балансовой принадлежности, указанной в Приложении №3 к настоящему Договору, м</w:t>
      </w:r>
      <w:r w:rsidR="00317720" w:rsidRPr="00D230D4">
        <w:rPr>
          <w:rFonts w:cs="Tahoma"/>
          <w:vertAlign w:val="superscript"/>
          <w:lang w:val="ru-RU"/>
        </w:rPr>
        <w:t>3</w:t>
      </w:r>
      <w:r w:rsidR="00317720" w:rsidRPr="00D230D4">
        <w:rPr>
          <w:rFonts w:cs="Tahoma"/>
          <w:lang w:val="ru-RU"/>
        </w:rPr>
        <w:t xml:space="preserve">.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норм._до_ПУ</m:t>
            </m:r>
          </m:sup>
        </m:sSubSup>
      </m:oMath>
      <w:r w:rsidR="00317720" w:rsidRPr="00D230D4">
        <w:rPr>
          <w:rFonts w:cs="Tahoma"/>
          <w:lang w:val="ru-RU"/>
        </w:rPr>
        <w:t xml:space="preserve"> учитывается при установке прибора учета не на границе балансовой принадлежности тепловых сетей: со знаком «+» при установке прибора учета на тепловых сетях Потребителя после границы балансовой принадлежности тепловых сетей, со знаком «-» при установке прибора учета на тепловых сетях Теплоснабжающей организации до границы балансовой принадлежности тепловых сетей.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норм._до_ПУ</m:t>
            </m:r>
          </m:sup>
        </m:sSubSup>
      </m:oMath>
      <w:r w:rsidR="00317720" w:rsidRPr="00D230D4">
        <w:rPr>
          <w:rFonts w:cs="Tahoma"/>
          <w:lang w:val="ru-RU"/>
        </w:rPr>
        <w:t xml:space="preserve"> принимается равной величине, согласованной в Приложении №4 к настоящему Договору, м</w:t>
      </w:r>
      <w:r w:rsidR="00317720" w:rsidRPr="00D230D4">
        <w:rPr>
          <w:rFonts w:cs="Tahoma"/>
          <w:vertAlign w:val="superscript"/>
          <w:lang w:val="ru-RU"/>
        </w:rPr>
        <w:t>3</w:t>
      </w:r>
      <w:r w:rsidR="00317720" w:rsidRPr="00D230D4">
        <w:rPr>
          <w:rFonts w:cs="Tahoma"/>
          <w:lang w:val="ru-RU"/>
        </w:rPr>
        <w:t>.</w:t>
      </w:r>
    </w:p>
    <w:p w14:paraId="39DA71B3" w14:textId="7BB94E68" w:rsidR="00317720" w:rsidRPr="00D230D4" w:rsidRDefault="003C7FA4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акт.</m:t>
            </m:r>
          </m:sup>
        </m:sSubSup>
      </m:oMath>
      <w:r w:rsidR="00317720" w:rsidRPr="00D230D4">
        <w:rPr>
          <w:rFonts w:cs="Tahoma"/>
          <w:lang w:val="ru-RU"/>
        </w:rPr>
        <w:t xml:space="preserve"> - утечка теплоносителя в тепловых сетях и теплопотребляющих установках Потребителя, не учтённая показаниями прибора учёта Потребителя, выявленная и оформленная за расчётный период совместными двухсторонними актами Сторон, м</w:t>
      </w:r>
      <w:r w:rsidR="00317720" w:rsidRPr="00D230D4">
        <w:rPr>
          <w:rFonts w:cs="Tahoma"/>
          <w:vertAlign w:val="superscript"/>
          <w:lang w:val="ru-RU"/>
        </w:rPr>
        <w:t>3</w:t>
      </w:r>
      <w:r w:rsidR="00317720" w:rsidRPr="00D230D4">
        <w:rPr>
          <w:rFonts w:cs="Tahoma"/>
          <w:lang w:val="ru-RU"/>
        </w:rPr>
        <w:t xml:space="preserve">.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акт.</m:t>
            </m:r>
          </m:sup>
        </m:sSubSup>
      </m:oMath>
      <w:r w:rsidR="00317720" w:rsidRPr="00D230D4">
        <w:rPr>
          <w:rFonts w:cs="Tahoma"/>
          <w:lang w:val="ru-RU"/>
        </w:rPr>
        <w:t xml:space="preserve"> определяется в соответствии с п.2.3.</w:t>
      </w:r>
      <w:r w:rsidR="00317720" w:rsidRPr="00E80318">
        <w:rPr>
          <w:rFonts w:cs="Tahoma"/>
          <w:lang w:val="ru-RU"/>
        </w:rPr>
        <w:t>1</w:t>
      </w:r>
      <w:r w:rsidR="00317720" w:rsidRPr="00D230D4">
        <w:rPr>
          <w:rFonts w:cs="Tahoma"/>
          <w:lang w:val="ru-RU"/>
        </w:rPr>
        <w:t xml:space="preserve"> настоящих Условий.</w:t>
      </w:r>
    </w:p>
    <w:p w14:paraId="0C48A604" w14:textId="3BBB6B16" w:rsidR="00317720" w:rsidRPr="00D230D4" w:rsidRDefault="003C7FA4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пуск.</m:t>
            </m:r>
          </m:sup>
        </m:sSubSup>
      </m:oMath>
      <w:r w:rsidR="00317720" w:rsidRPr="00D230D4">
        <w:rPr>
          <w:rFonts w:cs="Tahoma"/>
          <w:lang w:val="ru-RU"/>
        </w:rPr>
        <w:t xml:space="preserve"> - количество теплоносителя, расходуемого на пусковое заполнение тепловых сетей и теплопотребляющих установок Потребителя в первый месяц каждого отопительного периода, м</w:t>
      </w:r>
      <w:r w:rsidR="00317720" w:rsidRPr="00D230D4">
        <w:rPr>
          <w:rFonts w:cs="Tahoma"/>
          <w:vertAlign w:val="superscript"/>
          <w:lang w:val="ru-RU"/>
        </w:rPr>
        <w:t>3</w:t>
      </w:r>
      <w:r w:rsidR="00317720" w:rsidRPr="00D230D4">
        <w:rPr>
          <w:rFonts w:cs="Tahoma"/>
          <w:lang w:val="ru-RU"/>
        </w:rPr>
        <w:t xml:space="preserve">.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пуск.</m:t>
            </m:r>
          </m:sup>
        </m:sSubSup>
      </m:oMath>
      <w:r w:rsidR="00317720" w:rsidRPr="00D230D4">
        <w:rPr>
          <w:rFonts w:cs="Tahoma"/>
          <w:lang w:val="ru-RU"/>
        </w:rPr>
        <w:t xml:space="preserve"> определяется в соответствии с п.2.3.</w:t>
      </w:r>
      <w:r w:rsidR="00317720" w:rsidRPr="00E80318">
        <w:rPr>
          <w:rFonts w:cs="Tahoma"/>
          <w:lang w:val="ru-RU"/>
        </w:rPr>
        <w:t>2</w:t>
      </w:r>
      <w:r w:rsidR="00317720" w:rsidRPr="00D230D4">
        <w:rPr>
          <w:rFonts w:cs="Tahoma"/>
          <w:lang w:val="ru-RU"/>
        </w:rPr>
        <w:t xml:space="preserve"> настоящих Условий в случае, если данная величина не </w:t>
      </w:r>
      <w:r w:rsidR="00317720" w:rsidRPr="00E80318">
        <w:rPr>
          <w:rFonts w:cs="Tahoma"/>
          <w:lang w:val="ru-RU"/>
        </w:rPr>
        <w:t>учитывается прибором учета</w:t>
      </w:r>
      <w:r w:rsidR="00317720" w:rsidRPr="00D230D4">
        <w:rPr>
          <w:rFonts w:cs="Tahoma"/>
          <w:lang w:val="ru-RU"/>
        </w:rPr>
        <w:t>.</w:t>
      </w:r>
    </w:p>
    <w:p w14:paraId="5A158D97" w14:textId="77777777" w:rsidR="00317720" w:rsidRPr="006F484D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2.3.1</w:t>
      </w:r>
      <w:r w:rsidRPr="006F484D">
        <w:rPr>
          <w:rFonts w:cs="Tahoma"/>
          <w:lang w:val="ru-RU"/>
        </w:rPr>
        <w:t>. Величина утечки теплоносителя через отверстие повреждения, выявленной за расчётный период в тепловых сетях и системах теплопотребления Потребителя, включает в себя объём теплоносителя, расходуемого на заполнение, и определяется по показаниям прибора учёта, а при его отсутствии, выходе из строя, нештатных ситуациях в его работе по формуле:</w:t>
      </w:r>
    </w:p>
    <w:p w14:paraId="07E5C528" w14:textId="77777777" w:rsidR="00317720" w:rsidRPr="006F484D" w:rsidRDefault="003C7FA4" w:rsidP="00317720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акт.</m:t>
            </m:r>
          </m:sup>
        </m:sSubSup>
        <m:r>
          <w:rPr>
            <w:rFonts w:ascii="Cambria Math" w:hAnsi="Cambria Math" w:cs="Tahoma"/>
            <w:lang w:val="ru-RU"/>
          </w:rPr>
          <m:t>=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сверхн.</m:t>
            </m:r>
          </m:sup>
        </m:sSubSup>
        <m:r>
          <w:rPr>
            <w:rFonts w:ascii="Cambria Math" w:hAnsi="Cambria Math" w:cs="Tahoma"/>
            <w:lang w:val="ru-RU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зап.</m:t>
            </m:r>
          </m:sup>
        </m:sSubSup>
      </m:oMath>
      <w:r w:rsidR="00317720" w:rsidRPr="006F484D">
        <w:rPr>
          <w:rFonts w:cs="Tahoma"/>
          <w:lang w:val="ru-RU"/>
        </w:rPr>
        <w:t>, где:</w:t>
      </w:r>
    </w:p>
    <w:p w14:paraId="14C94735" w14:textId="77777777" w:rsidR="00317720" w:rsidRPr="006F484D" w:rsidRDefault="003C7FA4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сверхн.</m:t>
            </m:r>
          </m:sup>
        </m:sSubSup>
      </m:oMath>
      <w:r w:rsidR="00317720" w:rsidRPr="006F484D">
        <w:rPr>
          <w:rFonts w:cs="Tahoma"/>
          <w:lang w:val="ru-RU"/>
        </w:rPr>
        <w:t xml:space="preserve"> - объём теплоносителя с утечкой через отверстие повреждения, м</w:t>
      </w:r>
      <w:r w:rsidR="00317720" w:rsidRPr="002E6031">
        <w:rPr>
          <w:rFonts w:cs="Tahoma"/>
          <w:vertAlign w:val="superscript"/>
          <w:lang w:val="ru-RU"/>
        </w:rPr>
        <w:t>3</w:t>
      </w:r>
      <w:r w:rsidR="00317720" w:rsidRPr="006F484D">
        <w:rPr>
          <w:rFonts w:cs="Tahoma"/>
          <w:lang w:val="ru-RU"/>
        </w:rPr>
        <w:t>;</w:t>
      </w:r>
    </w:p>
    <w:p w14:paraId="08BD6E29" w14:textId="77777777" w:rsidR="00317720" w:rsidRPr="006F484D" w:rsidRDefault="003C7FA4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зап.</m:t>
            </m:r>
          </m:sup>
        </m:sSubSup>
      </m:oMath>
      <w:r w:rsidR="00317720" w:rsidRPr="006F484D">
        <w:rPr>
          <w:rFonts w:cs="Tahoma"/>
          <w:lang w:val="ru-RU"/>
        </w:rPr>
        <w:t xml:space="preserve"> - объём теплоносителя, расходуемого на заполнение, м</w:t>
      </w:r>
      <w:r w:rsidR="00317720" w:rsidRPr="002E6031">
        <w:rPr>
          <w:rFonts w:cs="Tahoma"/>
          <w:vertAlign w:val="superscript"/>
          <w:lang w:val="ru-RU"/>
        </w:rPr>
        <w:t>3</w:t>
      </w:r>
      <w:r w:rsidR="00317720" w:rsidRPr="006F484D">
        <w:rPr>
          <w:rFonts w:cs="Tahoma"/>
          <w:lang w:val="ru-RU"/>
        </w:rPr>
        <w:t>.</w:t>
      </w:r>
    </w:p>
    <w:p w14:paraId="6637CD52" w14:textId="77777777" w:rsidR="00317720" w:rsidRPr="006F484D" w:rsidRDefault="00317720" w:rsidP="00317720">
      <w:pPr>
        <w:pStyle w:val="SLH2PlainSimplawyer"/>
        <w:numPr>
          <w:ilvl w:val="0"/>
          <w:numId w:val="0"/>
        </w:numPr>
        <w:ind w:left="885"/>
        <w:rPr>
          <w:rFonts w:cs="Tahoma"/>
          <w:lang w:val="ru-RU"/>
        </w:rPr>
      </w:pPr>
      <w:r>
        <w:rPr>
          <w:rFonts w:cs="Tahoma"/>
          <w:lang w:val="ru-RU"/>
        </w:rPr>
        <w:t>2.3.1</w:t>
      </w:r>
      <w:r w:rsidRPr="006F484D">
        <w:rPr>
          <w:rFonts w:cs="Tahoma"/>
          <w:lang w:val="ru-RU"/>
        </w:rPr>
        <w:t>.1.</w:t>
      </w:r>
      <w:r w:rsidRPr="00636FC0">
        <w:rPr>
          <w:rFonts w:cs="Tahoma"/>
          <w:vertAlign w:val="superscript"/>
        </w:rPr>
        <w:footnoteReference w:id="3"/>
      </w:r>
      <w:r w:rsidRPr="006F484D">
        <w:rPr>
          <w:rFonts w:cs="Tahoma"/>
          <w:lang w:val="ru-RU"/>
        </w:rPr>
        <w:t xml:space="preserve"> Количество теплоносителя с утечкой через отверстие повреждения определяется по формуле:</w:t>
      </w:r>
    </w:p>
    <w:p w14:paraId="05CCA5FF" w14:textId="77777777" w:rsidR="00317720" w:rsidRPr="006F484D" w:rsidRDefault="003C7FA4" w:rsidP="00317720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сверхн.</m:t>
            </m:r>
          </m:sup>
        </m:sSubSup>
        <m:r>
          <w:rPr>
            <w:rFonts w:ascii="Cambria Math" w:hAnsi="Cambria Math" w:cs="Tahoma"/>
            <w:lang w:val="ru-RU"/>
          </w:rPr>
          <m:t>=9600*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  <w:lang w:val="ru-RU"/>
          </w:rPr>
          <m:t>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ω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  <w:lang w:val="ru-RU"/>
          </w:rPr>
          <m:t>*</m:t>
        </m:r>
        <m:rad>
          <m:radPr>
            <m:degHide m:val="1"/>
            <m:ctrlPr>
              <w:rPr>
                <w:rFonts w:ascii="Cambria Math" w:hAnsi="Cambria Math" w:cs="Tahoma"/>
                <w:i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ahoma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ahoma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 w:cs="Tahoma"/>
                    <w:lang w:val="en-US"/>
                  </w:rPr>
                  <m:t>i</m:t>
                </m:r>
              </m:sub>
            </m:sSub>
          </m:e>
        </m:rad>
      </m:oMath>
      <w:r w:rsidR="00317720" w:rsidRPr="006F484D">
        <w:rPr>
          <w:rFonts w:cs="Tahoma"/>
          <w:lang w:val="ru-RU"/>
        </w:rPr>
        <w:t xml:space="preserve"> , где:</w:t>
      </w:r>
    </w:p>
    <w:p w14:paraId="1708EDFF" w14:textId="77777777" w:rsidR="00317720" w:rsidRPr="006F484D" w:rsidRDefault="003C7FA4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ω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317720" w:rsidRPr="002E6031">
        <w:rPr>
          <w:rFonts w:cs="Tahoma"/>
          <w:lang w:val="ru-RU"/>
        </w:rPr>
        <w:t xml:space="preserve"> </w:t>
      </w:r>
      <w:r w:rsidR="00317720">
        <w:rPr>
          <w:rFonts w:cs="Tahoma"/>
          <w:lang w:val="ru-RU"/>
        </w:rPr>
        <w:t>-</w:t>
      </w:r>
      <w:r w:rsidR="00317720" w:rsidRPr="006F484D">
        <w:rPr>
          <w:rFonts w:cs="Tahoma"/>
          <w:lang w:val="ru-RU"/>
        </w:rPr>
        <w:t xml:space="preserve"> площадь живого сечения </w:t>
      </w:r>
      <w:proofErr w:type="spellStart"/>
      <w:r w:rsidR="00317720" w:rsidRPr="00636FC0">
        <w:rPr>
          <w:rFonts w:cs="Tahoma"/>
        </w:rPr>
        <w:t>i</w:t>
      </w:r>
      <w:proofErr w:type="spellEnd"/>
      <w:r w:rsidR="00317720" w:rsidRPr="006F484D">
        <w:rPr>
          <w:rFonts w:cs="Tahoma"/>
          <w:lang w:val="ru-RU"/>
        </w:rPr>
        <w:t>-го отверстия (кв. м);</w:t>
      </w:r>
    </w:p>
    <w:p w14:paraId="4C9F189E" w14:textId="77777777" w:rsidR="00317720" w:rsidRPr="006F484D" w:rsidRDefault="003C7FA4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H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317720" w:rsidRPr="006F484D">
        <w:rPr>
          <w:rFonts w:cs="Tahoma"/>
          <w:lang w:val="ru-RU"/>
        </w:rPr>
        <w:t xml:space="preserve"> </w:t>
      </w:r>
      <w:r w:rsidR="00317720">
        <w:rPr>
          <w:rFonts w:cs="Tahoma"/>
          <w:lang w:val="ru-RU"/>
        </w:rPr>
        <w:t>-</w:t>
      </w:r>
      <w:r w:rsidR="00317720" w:rsidRPr="006F484D">
        <w:rPr>
          <w:rFonts w:cs="Tahoma"/>
          <w:lang w:val="ru-RU"/>
        </w:rPr>
        <w:t xml:space="preserve"> принимается равным средней величине напора воды в трубопроводе на поврежденном участке; при переломах и разрывах труб </w:t>
      </w:r>
      <w:r w:rsidR="00317720" w:rsidRPr="00636FC0">
        <w:rPr>
          <w:rFonts w:cs="Tahoma"/>
        </w:rPr>
        <w:t>H</w:t>
      </w:r>
      <w:r w:rsidR="00317720" w:rsidRPr="006F484D">
        <w:rPr>
          <w:rFonts w:cs="Tahoma"/>
          <w:lang w:val="ru-RU"/>
        </w:rPr>
        <w:t xml:space="preserve"> принимается равным средней глубине заложения трубопровода;</w:t>
      </w:r>
    </w:p>
    <w:p w14:paraId="0E803C18" w14:textId="77777777" w:rsidR="00317720" w:rsidRPr="006F484D" w:rsidRDefault="003C7FA4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317720" w:rsidRPr="006F484D">
        <w:rPr>
          <w:rFonts w:cs="Tahoma"/>
          <w:lang w:val="ru-RU"/>
        </w:rPr>
        <w:t xml:space="preserve"> </w:t>
      </w:r>
      <w:r w:rsidR="00317720">
        <w:rPr>
          <w:rFonts w:cs="Tahoma"/>
          <w:lang w:val="ru-RU"/>
        </w:rPr>
        <w:t>-</w:t>
      </w:r>
      <w:r w:rsidR="00317720" w:rsidRPr="006F484D">
        <w:rPr>
          <w:rFonts w:cs="Tahoma"/>
          <w:lang w:val="ru-RU"/>
        </w:rPr>
        <w:t xml:space="preserve"> продолжительность утечки с момента обнаружения до отключения поврежденного участка или заделки отверстия трубопровода.</w:t>
      </w:r>
    </w:p>
    <w:p w14:paraId="688E1E43" w14:textId="77777777" w:rsidR="00317720" w:rsidRPr="006F484D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F484D">
        <w:rPr>
          <w:rFonts w:cs="Tahoma"/>
          <w:lang w:val="ru-RU"/>
        </w:rPr>
        <w:t>При невозможности определения давления в точке истечения и площади отверстия повреждения, применяется калиброванная емкость и секундомер для замера времени ее заполнения.</w:t>
      </w:r>
    </w:p>
    <w:p w14:paraId="2F2BDD5D" w14:textId="31BD3F61" w:rsidR="00317720" w:rsidRPr="006F484D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2.3.1</w:t>
      </w:r>
      <w:r w:rsidRPr="006F484D">
        <w:rPr>
          <w:rFonts w:cs="Tahoma"/>
          <w:lang w:val="ru-RU"/>
        </w:rPr>
        <w:t>.2.</w:t>
      </w:r>
      <w:r w:rsidRPr="00636FC0">
        <w:rPr>
          <w:rFonts w:cs="Tahoma"/>
          <w:vertAlign w:val="superscript"/>
        </w:rPr>
        <w:footnoteReference w:id="4"/>
      </w:r>
      <w:r w:rsidRPr="006F484D">
        <w:rPr>
          <w:rFonts w:cs="Tahoma"/>
          <w:lang w:val="ru-RU"/>
        </w:rPr>
        <w:t xml:space="preserve"> Количество теплоносителя, расходуемого на заполнение опорожненных участков тепловых сетей и теплопотребляющих установок Потребителя определяется по формуле:</w:t>
      </w:r>
    </w:p>
    <w:p w14:paraId="40D7F747" w14:textId="77777777" w:rsidR="00317720" w:rsidRPr="006F484D" w:rsidRDefault="003C7FA4" w:rsidP="00317720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зап.</m:t>
            </m:r>
          </m:sup>
        </m:sSubSup>
      </m:oMath>
      <w:r w:rsidR="00317720" w:rsidRPr="006F484D">
        <w:rPr>
          <w:rFonts w:cs="Tahoma"/>
          <w:i/>
          <w:iCs/>
          <w:lang w:val="ru-RU"/>
        </w:rPr>
        <w:t xml:space="preserve"> </w:t>
      </w:r>
      <w:r w:rsidR="00317720" w:rsidRPr="006F484D">
        <w:rPr>
          <w:rFonts w:cs="Tahoma"/>
          <w:lang w:val="ru-RU"/>
        </w:rPr>
        <w:t>=</w:t>
      </w:r>
      <w:r w:rsidR="00317720" w:rsidRPr="006F484D">
        <w:rPr>
          <w:rFonts w:cs="Tahoma"/>
          <w:i/>
          <w:iCs/>
          <w:lang w:val="ru-RU"/>
        </w:rPr>
        <w:t xml:space="preserve"> </w:t>
      </w:r>
      <w:r w:rsidR="00317720" w:rsidRPr="00636FC0">
        <w:rPr>
          <w:rFonts w:cs="Tahoma"/>
          <w:i/>
          <w:iCs/>
          <w:lang w:val="en-US"/>
        </w:rPr>
        <w:t>V</w:t>
      </w:r>
      <w:proofErr w:type="gramStart"/>
      <w:r w:rsidR="00317720" w:rsidRPr="006F484D">
        <w:rPr>
          <w:rFonts w:cs="Tahoma"/>
          <w:i/>
          <w:iCs/>
          <w:vertAlign w:val="subscript"/>
          <w:lang w:val="ru-RU"/>
        </w:rPr>
        <w:t>сети.</w:t>
      </w:r>
      <w:r w:rsidR="00317720" w:rsidRPr="006F484D">
        <w:rPr>
          <w:rFonts w:cs="Tahoma"/>
          <w:i/>
          <w:iCs/>
          <w:lang w:val="ru-RU"/>
        </w:rPr>
        <w:t>+</w:t>
      </w:r>
      <w:r w:rsidR="00317720" w:rsidRPr="00636FC0">
        <w:rPr>
          <w:rFonts w:cs="Tahoma"/>
          <w:i/>
          <w:iCs/>
          <w:lang w:val="en-US"/>
        </w:rPr>
        <w:t>V</w:t>
      </w:r>
      <w:proofErr w:type="spellStart"/>
      <w:r w:rsidR="00317720" w:rsidRPr="006F484D">
        <w:rPr>
          <w:rFonts w:cs="Tahoma"/>
          <w:i/>
          <w:iCs/>
          <w:vertAlign w:val="subscript"/>
          <w:lang w:val="ru-RU"/>
        </w:rPr>
        <w:t>тепл.уст</w:t>
      </w:r>
      <w:proofErr w:type="spellEnd"/>
      <w:proofErr w:type="gramEnd"/>
      <w:r w:rsidR="00317720" w:rsidRPr="006F484D">
        <w:rPr>
          <w:rFonts w:cs="Tahoma"/>
          <w:i/>
          <w:iCs/>
          <w:vertAlign w:val="subscript"/>
          <w:lang w:val="ru-RU"/>
        </w:rPr>
        <w:t>.</w:t>
      </w:r>
      <w:r w:rsidR="00317720" w:rsidRPr="006F484D">
        <w:rPr>
          <w:rFonts w:cs="Tahoma"/>
          <w:lang w:val="ru-RU"/>
        </w:rPr>
        <w:t>, где:</w:t>
      </w:r>
    </w:p>
    <w:p w14:paraId="38362500" w14:textId="1C20A1CD" w:rsidR="00317720" w:rsidRPr="006F484D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36FC0">
        <w:rPr>
          <w:rFonts w:cs="Tahoma"/>
          <w:i/>
          <w:iCs/>
          <w:lang w:val="en-US"/>
        </w:rPr>
        <w:t>V</w:t>
      </w:r>
      <w:r w:rsidRPr="006F484D">
        <w:rPr>
          <w:rFonts w:cs="Tahoma"/>
          <w:i/>
          <w:iCs/>
          <w:vertAlign w:val="subscript"/>
          <w:lang w:val="ru-RU"/>
        </w:rPr>
        <w:t>сети</w:t>
      </w:r>
      <w:r w:rsidRPr="006F484D">
        <w:rPr>
          <w:rFonts w:cs="Tahoma"/>
          <w:i/>
          <w:iCs/>
          <w:lang w:val="ru-RU"/>
        </w:rPr>
        <w:t xml:space="preserve">, </w:t>
      </w:r>
      <w:r w:rsidRPr="00636FC0">
        <w:rPr>
          <w:rFonts w:cs="Tahoma"/>
          <w:i/>
          <w:iCs/>
          <w:lang w:val="en-US"/>
        </w:rPr>
        <w:t>V</w:t>
      </w:r>
      <w:proofErr w:type="spellStart"/>
      <w:r w:rsidRPr="006F484D">
        <w:rPr>
          <w:rFonts w:cs="Tahoma"/>
          <w:i/>
          <w:iCs/>
          <w:vertAlign w:val="subscript"/>
          <w:lang w:val="ru-RU"/>
        </w:rPr>
        <w:t>тепл.уст</w:t>
      </w:r>
      <w:proofErr w:type="spellEnd"/>
      <w:r w:rsidRPr="006F484D">
        <w:rPr>
          <w:rFonts w:cs="Tahoma"/>
          <w:lang w:val="ru-RU"/>
        </w:rPr>
        <w:t xml:space="preserve"> - объёмы тепловых сетей и теплопотребляющих установок Потребителя, опорожненных участков тепловых сетей и теплопотребляющих установок Потребителя, соответственно, м</w:t>
      </w:r>
      <w:r w:rsidRPr="006F484D">
        <w:rPr>
          <w:rFonts w:cs="Tahoma"/>
          <w:vertAlign w:val="superscript"/>
          <w:lang w:val="ru-RU"/>
        </w:rPr>
        <w:t>3</w:t>
      </w:r>
      <w:r w:rsidRPr="006F484D">
        <w:rPr>
          <w:rFonts w:cs="Tahoma"/>
          <w:lang w:val="ru-RU"/>
        </w:rPr>
        <w:t>.</w:t>
      </w:r>
    </w:p>
    <w:p w14:paraId="10365269" w14:textId="77777777" w:rsidR="00317720" w:rsidRPr="006F484D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F484D">
        <w:rPr>
          <w:rFonts w:cs="Tahoma"/>
          <w:lang w:val="ru-RU"/>
        </w:rPr>
        <w:t>Факт утечки и потерь теплоносителя со сверхнормативной утечкой теплоносителя устанавливается двухсторонним актом (односторонним актом Теплоснабжающей организации при отказе Потребителя от подписания акта) обнаружения и устранения утечек в тепловых сетях и теплопотребляющих установках Потребителя, подписанного представителями Сторон.</w:t>
      </w:r>
    </w:p>
    <w:p w14:paraId="0F043EB8" w14:textId="77777777" w:rsidR="00317720" w:rsidRPr="006F484D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F484D">
        <w:rPr>
          <w:rFonts w:cs="Tahoma"/>
          <w:lang w:val="ru-RU"/>
        </w:rPr>
        <w:t>В случае отказа представителей Потребителя от подписания акта обнаружения утечки, а также их отказ от присутствия при его составлении отражается с указанием причин этого отказа в указанном акте или в отдельном акте, составленном в присутствии двух незаинтересованных лиц и подписанном ими.</w:t>
      </w:r>
    </w:p>
    <w:p w14:paraId="30E6D1A4" w14:textId="7FBC4F11" w:rsidR="00317720" w:rsidRPr="006F484D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2.3.2</w:t>
      </w:r>
      <w:r w:rsidRPr="006F484D">
        <w:rPr>
          <w:rFonts w:cs="Tahoma"/>
          <w:lang w:val="ru-RU"/>
        </w:rPr>
        <w:t>. Потребитель оплачивает объём теплоносителя, расходуемого на пусковое заполнение тепловых сетей и теплопотребляющих установок Потребителя в первый месяц каждого отопительного сезона</w:t>
      </w:r>
      <w:r>
        <w:rPr>
          <w:rFonts w:cs="Tahoma"/>
          <w:lang w:val="ru-RU"/>
        </w:rPr>
        <w:t xml:space="preserve"> </w:t>
      </w:r>
      <w:r w:rsidRPr="006F484D">
        <w:rPr>
          <w:rFonts w:cs="Tahoma"/>
          <w:lang w:val="ru-RU"/>
        </w:rPr>
        <w:t xml:space="preserve">в случае, если данная величина не </w:t>
      </w:r>
      <w:r>
        <w:rPr>
          <w:rFonts w:cs="Tahoma"/>
          <w:lang w:val="ru-RU"/>
        </w:rPr>
        <w:t>учитывается прибором учета</w:t>
      </w:r>
      <w:r w:rsidRPr="006F484D">
        <w:rPr>
          <w:rFonts w:cs="Tahoma"/>
          <w:lang w:val="ru-RU"/>
        </w:rPr>
        <w:t>.</w:t>
      </w:r>
    </w:p>
    <w:p w14:paraId="22054E48" w14:textId="77777777" w:rsidR="00317720" w:rsidRPr="006F484D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F484D">
        <w:rPr>
          <w:rFonts w:cs="Tahoma"/>
          <w:lang w:val="ru-RU"/>
        </w:rPr>
        <w:t>Объём теплоносителя, расходуемого на пусковое заполнение, определяется по показаниям прибора учёта, а при его отсутствии, выходе из строя, нештатных ситуациях в его работе в соответствии с п. 6.1.17 Типовой инструкции по технической эксплуатации систем транспорта и распределения тепловой энергии и п. 10.1.3. Порядка определения нормативов технологических потерь при передаче тепловой энергии, теплоносителя (утв. приказом Минэнерго России от 30.12.2008 №325), по формуле:</w:t>
      </w:r>
    </w:p>
    <w:p w14:paraId="4098E17E" w14:textId="77777777" w:rsidR="00317720" w:rsidRPr="006F484D" w:rsidRDefault="003C7FA4" w:rsidP="00317720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пуск.</m:t>
            </m:r>
          </m:sup>
        </m:sSubSup>
      </m:oMath>
      <w:r w:rsidR="00317720" w:rsidRPr="006F484D">
        <w:rPr>
          <w:rFonts w:cs="Tahoma"/>
          <w:lang w:val="ru-RU"/>
        </w:rPr>
        <w:t>=</w:t>
      </w:r>
      <w:r w:rsidR="00317720" w:rsidRPr="006F484D">
        <w:rPr>
          <w:rFonts w:cs="Tahoma"/>
          <w:i/>
          <w:iCs/>
          <w:lang w:val="ru-RU"/>
        </w:rPr>
        <w:t xml:space="preserve"> 1,5</w:t>
      </w:r>
      <w:r w:rsidR="00317720" w:rsidRPr="00636FC0">
        <w:rPr>
          <w:rFonts w:cs="Tahoma"/>
          <w:i/>
          <w:iCs/>
        </w:rPr>
        <w:sym w:font="Symbol" w:char="F0D7"/>
      </w:r>
      <w:r w:rsidR="00317720" w:rsidRPr="006F484D">
        <w:rPr>
          <w:rFonts w:cs="Tahoma"/>
          <w:i/>
          <w:iCs/>
          <w:lang w:val="ru-RU"/>
        </w:rPr>
        <w:t xml:space="preserve"> </w:t>
      </w:r>
      <w:r w:rsidR="00317720" w:rsidRPr="00636FC0">
        <w:rPr>
          <w:rFonts w:cs="Tahoma"/>
          <w:i/>
          <w:iCs/>
          <w:lang w:val="en-US"/>
        </w:rPr>
        <w:t>V</w:t>
      </w:r>
      <w:proofErr w:type="spellStart"/>
      <w:r w:rsidR="00317720" w:rsidRPr="006F484D">
        <w:rPr>
          <w:rFonts w:cs="Tahoma"/>
          <w:i/>
          <w:iCs/>
          <w:vertAlign w:val="subscript"/>
          <w:lang w:val="ru-RU"/>
        </w:rPr>
        <w:t>тепл.сети</w:t>
      </w:r>
      <w:proofErr w:type="spellEnd"/>
      <w:r w:rsidR="00317720" w:rsidRPr="006F484D">
        <w:rPr>
          <w:rFonts w:cs="Tahoma"/>
          <w:i/>
          <w:iCs/>
          <w:vertAlign w:val="subscript"/>
          <w:lang w:val="ru-RU"/>
        </w:rPr>
        <w:t xml:space="preserve">, </w:t>
      </w:r>
      <w:proofErr w:type="spellStart"/>
      <w:r w:rsidR="00317720" w:rsidRPr="006F484D">
        <w:rPr>
          <w:rFonts w:cs="Tahoma"/>
          <w:i/>
          <w:iCs/>
          <w:vertAlign w:val="subscript"/>
          <w:lang w:val="ru-RU"/>
        </w:rPr>
        <w:t>вн.сист</w:t>
      </w:r>
      <w:proofErr w:type="spellEnd"/>
      <w:r w:rsidR="00317720" w:rsidRPr="006F484D">
        <w:rPr>
          <w:rFonts w:cs="Tahoma"/>
          <w:i/>
          <w:iCs/>
          <w:vertAlign w:val="subscript"/>
          <w:lang w:val="ru-RU"/>
        </w:rPr>
        <w:t>.</w:t>
      </w:r>
      <w:r w:rsidR="00317720" w:rsidRPr="006F484D">
        <w:rPr>
          <w:rFonts w:cs="Tahoma"/>
          <w:lang w:val="ru-RU"/>
        </w:rPr>
        <w:t>, где:</w:t>
      </w:r>
    </w:p>
    <w:p w14:paraId="0B4D0BD8" w14:textId="2143F1E8" w:rsidR="00317720" w:rsidRPr="002067BF" w:rsidRDefault="00317720" w:rsidP="003177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b/>
          <w:lang w:val="ru-RU"/>
        </w:rPr>
      </w:pPr>
      <w:r w:rsidRPr="00636FC0">
        <w:rPr>
          <w:rFonts w:cs="Tahoma"/>
          <w:i/>
          <w:iCs/>
          <w:lang w:val="en-US"/>
        </w:rPr>
        <w:t>V</w:t>
      </w:r>
      <w:proofErr w:type="spellStart"/>
      <w:r w:rsidRPr="00CD6177">
        <w:rPr>
          <w:rFonts w:cs="Tahoma"/>
          <w:i/>
          <w:iCs/>
          <w:vertAlign w:val="subscript"/>
          <w:lang w:val="ru-RU"/>
        </w:rPr>
        <w:t>тепл.сети</w:t>
      </w:r>
      <w:proofErr w:type="spellEnd"/>
      <w:r w:rsidRPr="00CD6177">
        <w:rPr>
          <w:rFonts w:cs="Tahoma"/>
          <w:i/>
          <w:iCs/>
          <w:vertAlign w:val="subscript"/>
          <w:lang w:val="ru-RU"/>
        </w:rPr>
        <w:t xml:space="preserve">, </w:t>
      </w:r>
      <w:proofErr w:type="spellStart"/>
      <w:r w:rsidRPr="00CD6177">
        <w:rPr>
          <w:rFonts w:cs="Tahoma"/>
          <w:i/>
          <w:iCs/>
          <w:vertAlign w:val="subscript"/>
          <w:lang w:val="ru-RU"/>
        </w:rPr>
        <w:t>вн.сист</w:t>
      </w:r>
      <w:proofErr w:type="spellEnd"/>
      <w:r w:rsidRPr="00CD6177">
        <w:rPr>
          <w:rFonts w:cs="Tahoma"/>
          <w:i/>
          <w:iCs/>
          <w:vertAlign w:val="subscript"/>
          <w:lang w:val="ru-RU"/>
        </w:rPr>
        <w:t>.</w:t>
      </w:r>
      <w:r w:rsidRPr="00CD6177">
        <w:rPr>
          <w:rFonts w:cs="Tahoma"/>
          <w:lang w:val="ru-RU"/>
        </w:rPr>
        <w:t xml:space="preserve"> -</w:t>
      </w:r>
      <w:r w:rsidRPr="00CD6177">
        <w:rPr>
          <w:rFonts w:cs="Tahoma"/>
          <w:vertAlign w:val="subscript"/>
          <w:lang w:val="ru-RU"/>
        </w:rPr>
        <w:t xml:space="preserve"> </w:t>
      </w:r>
      <w:r w:rsidRPr="00CD6177">
        <w:rPr>
          <w:rFonts w:cs="Tahoma"/>
          <w:lang w:val="ru-RU"/>
        </w:rPr>
        <w:t>объем тепловых сетей и теплопотребляющих установок Потребителя, м</w:t>
      </w:r>
      <w:r w:rsidRPr="00CD6177">
        <w:rPr>
          <w:rFonts w:cs="Tahoma"/>
          <w:vertAlign w:val="superscript"/>
          <w:lang w:val="ru-RU"/>
        </w:rPr>
        <w:t>3</w:t>
      </w:r>
      <w:r w:rsidRPr="00CD6177">
        <w:rPr>
          <w:rFonts w:cs="Tahoma"/>
          <w:lang w:val="ru-RU"/>
        </w:rPr>
        <w:t>, принимается в соответствии с Приложением №</w:t>
      </w:r>
      <w:r w:rsidR="00AC084C">
        <w:rPr>
          <w:rFonts w:cs="Tahoma"/>
          <w:lang w:val="ru-RU"/>
        </w:rPr>
        <w:t>4</w:t>
      </w:r>
      <w:r w:rsidRPr="00CD6177">
        <w:rPr>
          <w:rFonts w:cs="Tahoma"/>
          <w:lang w:val="ru-RU"/>
        </w:rPr>
        <w:t xml:space="preserve"> к настоящему договору.</w:t>
      </w:r>
    </w:p>
    <w:p w14:paraId="75A39DB8" w14:textId="112ECF47" w:rsidR="00B658DB" w:rsidRPr="00B22148" w:rsidRDefault="00EB1E3B" w:rsidP="00934E0D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3</w:t>
      </w:r>
      <w:r w:rsidR="00934E0D" w:rsidRPr="00B22148">
        <w:rPr>
          <w:rFonts w:ascii="Tahoma" w:hAnsi="Tahoma" w:cs="Tahoma"/>
          <w:b/>
          <w:sz w:val="20"/>
        </w:rPr>
        <w:t xml:space="preserve"> РАЗДЕЛ: ОГРАНИЧЕНИЕ РЕЖИМА ПОТРЕБЛЕНИЯ. АВАРИИ. ПЛАНОВЫЕ РЕМ</w:t>
      </w:r>
      <w:r w:rsidR="00DE0F3B" w:rsidRPr="00B22148">
        <w:rPr>
          <w:rFonts w:ascii="Tahoma" w:hAnsi="Tahoma" w:cs="Tahoma"/>
          <w:b/>
          <w:sz w:val="20"/>
        </w:rPr>
        <w:t>О</w:t>
      </w:r>
      <w:r w:rsidR="00934E0D" w:rsidRPr="00B22148">
        <w:rPr>
          <w:rFonts w:ascii="Tahoma" w:hAnsi="Tahoma" w:cs="Tahoma"/>
          <w:b/>
          <w:sz w:val="20"/>
        </w:rPr>
        <w:t>НТНЫЕ РАБОТЫ</w:t>
      </w:r>
    </w:p>
    <w:p w14:paraId="30669FAE" w14:textId="4BD28F5D" w:rsidR="00934E0D" w:rsidRPr="00B22148" w:rsidRDefault="00EB1E3B" w:rsidP="00934E0D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3</w:t>
      </w:r>
      <w:r w:rsidR="00934E0D" w:rsidRPr="00B22148">
        <w:rPr>
          <w:rFonts w:ascii="Tahoma" w:hAnsi="Tahoma" w:cs="Tahoma"/>
          <w:b/>
          <w:sz w:val="20"/>
        </w:rPr>
        <w:t>.1. Ограничение режима потребления</w:t>
      </w:r>
    </w:p>
    <w:p w14:paraId="6C560595" w14:textId="640980C8" w:rsidR="00934E0D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3</w:t>
      </w:r>
      <w:r w:rsidR="00934E0D" w:rsidRPr="00B22148">
        <w:rPr>
          <w:rFonts w:cs="Tahoma"/>
          <w:lang w:val="ru-RU"/>
        </w:rPr>
        <w:t xml:space="preserve">.1.1. Теплоснабжающая организация ограничивает </w:t>
      </w:r>
      <w:r w:rsidR="00CB4273">
        <w:rPr>
          <w:rFonts w:cs="Tahoma"/>
          <w:lang w:val="ru-RU"/>
        </w:rPr>
        <w:t>и приостанавливает</w:t>
      </w:r>
      <w:r w:rsidR="00934E0D" w:rsidRPr="00B22148">
        <w:rPr>
          <w:rFonts w:cs="Tahoma"/>
          <w:lang w:val="ru-RU"/>
        </w:rPr>
        <w:t xml:space="preserve"> подачу </w:t>
      </w:r>
      <w:r w:rsidR="003301CB">
        <w:rPr>
          <w:rFonts w:cs="Tahoma"/>
          <w:lang w:val="ru-RU"/>
        </w:rPr>
        <w:t>энергетических ресурсов</w:t>
      </w:r>
      <w:r w:rsidR="00934E0D" w:rsidRPr="00B22148">
        <w:rPr>
          <w:rFonts w:cs="Tahoma"/>
          <w:lang w:val="ru-RU"/>
        </w:rPr>
        <w:t xml:space="preserve"> в </w:t>
      </w:r>
      <w:r w:rsidR="00CB4273">
        <w:rPr>
          <w:rFonts w:cs="Tahoma"/>
          <w:lang w:val="ru-RU"/>
        </w:rPr>
        <w:t>соответствии с</w:t>
      </w:r>
      <w:r w:rsidR="00934E0D" w:rsidRPr="00B22148">
        <w:rPr>
          <w:rFonts w:cs="Tahoma"/>
          <w:lang w:val="ru-RU"/>
        </w:rPr>
        <w:t xml:space="preserve"> законодательством РФ.</w:t>
      </w:r>
    </w:p>
    <w:p w14:paraId="48CCAA64" w14:textId="5FAE1A6C" w:rsidR="004E4D83" w:rsidRPr="00C239D9" w:rsidRDefault="004E4D83" w:rsidP="004E4D8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lastRenderedPageBreak/>
        <w:t xml:space="preserve">Предупреждение и уведомление об ограничении (прекращении) режима потребления </w:t>
      </w:r>
      <w:r>
        <w:rPr>
          <w:rFonts w:cs="Tahoma"/>
          <w:lang w:val="ru-RU"/>
        </w:rPr>
        <w:t>энергетических ресурсов</w:t>
      </w:r>
      <w:r w:rsidRPr="00C239D9">
        <w:rPr>
          <w:rFonts w:cs="Tahoma"/>
          <w:lang w:val="ru-RU"/>
        </w:rPr>
        <w:t xml:space="preserve"> Потребителю в случаях, установленных действующим законодательством РФ, направляются Теплоснабжающей организацией любыми доступными способами (почтовым отправлением, электронной почтой, телеграммой, телетайпограммой, факсограммой, телефонограммой, в электронном виде по телекоммуникационным каналам связи, посредством направления короткого текстового сообщения (смс-сообщение) на номер мобильного телефона либо вручаются непосредственно Потребителю под расписку), позволяющими подтвердить получение такого предупреждения и уведомления Потребителем.</w:t>
      </w:r>
    </w:p>
    <w:p w14:paraId="0AF2E301" w14:textId="12521F9F" w:rsidR="004E4D83" w:rsidRPr="00C239D9" w:rsidRDefault="004E4D83" w:rsidP="004E4D8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Отправка предупреждения и уведомления об ограничении (прекращении) посредством почтового отправления, электронной почты, телеграммой, телетайпограммой, факсограммой, телефонограммой, смс-сообщение осуществляется на указанные в настоящем договоре, а также в иных документах являющихся неотъемлемой частью Договора, адреса и контактные данные.</w:t>
      </w:r>
    </w:p>
    <w:p w14:paraId="0B48ED20" w14:textId="607424BC" w:rsidR="005C3420" w:rsidRDefault="00EB1E3B" w:rsidP="000A3289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3</w:t>
      </w:r>
      <w:r w:rsidR="00934E0D" w:rsidRPr="00B22148">
        <w:rPr>
          <w:rFonts w:cs="Tahoma"/>
          <w:lang w:val="ru-RU"/>
        </w:rPr>
        <w:t xml:space="preserve">.1.2. </w:t>
      </w:r>
      <w:r w:rsidR="005C3420">
        <w:rPr>
          <w:rFonts w:cs="Tahoma"/>
          <w:lang w:val="ru-RU"/>
        </w:rPr>
        <w:t>Потребитель о</w:t>
      </w:r>
      <w:r w:rsidR="005C3420" w:rsidRPr="002924C3">
        <w:rPr>
          <w:rFonts w:cs="Tahoma"/>
          <w:lang w:val="ru-RU"/>
        </w:rPr>
        <w:t>беспечива</w:t>
      </w:r>
      <w:r w:rsidR="005C3420">
        <w:rPr>
          <w:rFonts w:cs="Tahoma"/>
          <w:lang w:val="ru-RU"/>
        </w:rPr>
        <w:t>е</w:t>
      </w:r>
      <w:r w:rsidR="005C3420" w:rsidRPr="002924C3">
        <w:rPr>
          <w:rFonts w:cs="Tahoma"/>
          <w:lang w:val="ru-RU"/>
        </w:rPr>
        <w:t xml:space="preserve">т Теплоснабжающей организации доступ к общему имуществу в многоквартирном доме для осуществления приостановления или ограничения предоставления коммунальных услуг, </w:t>
      </w:r>
      <w:r w:rsidR="005C3420" w:rsidRPr="002924C3">
        <w:rPr>
          <w:rFonts w:cs="Tahoma"/>
          <w:bCs w:val="0"/>
          <w:lang w:val="ru-RU"/>
        </w:rPr>
        <w:t>а также восстановления предоставления коммунальных услуг</w:t>
      </w:r>
      <w:r w:rsidR="005C3420" w:rsidRPr="002924C3">
        <w:rPr>
          <w:rFonts w:cs="Tahoma"/>
          <w:lang w:val="ru-RU"/>
        </w:rPr>
        <w:t xml:space="preserve"> </w:t>
      </w:r>
      <w:r w:rsidR="00CF496C" w:rsidRPr="000A3289">
        <w:rPr>
          <w:rFonts w:cs="Tahoma"/>
          <w:lang w:val="ru-RU"/>
        </w:rPr>
        <w:t>потребителям коммунальных услуг в многоквартирном доме</w:t>
      </w:r>
      <w:r w:rsidR="005C3420" w:rsidRPr="002924C3">
        <w:rPr>
          <w:rFonts w:cs="Tahoma"/>
          <w:lang w:val="ru-RU"/>
        </w:rPr>
        <w:t>.</w:t>
      </w:r>
    </w:p>
    <w:p w14:paraId="59C2C1EC" w14:textId="2716A37D" w:rsidR="00296D3B" w:rsidRDefault="00EB1E3B" w:rsidP="005C34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3</w:t>
      </w:r>
      <w:r w:rsidR="00296D3B">
        <w:rPr>
          <w:rFonts w:cs="Tahoma"/>
          <w:lang w:val="ru-RU"/>
        </w:rPr>
        <w:t xml:space="preserve">.1.3. Потребитель осуществляет </w:t>
      </w:r>
      <w:r w:rsidR="00296D3B" w:rsidRPr="00296D3B">
        <w:rPr>
          <w:rFonts w:cs="Tahoma"/>
          <w:lang w:val="ru-RU"/>
        </w:rPr>
        <w:t xml:space="preserve">приостановление или ограничение, а также восстановление предоставления коммунальных услуг </w:t>
      </w:r>
      <w:r w:rsidR="00296D3B">
        <w:rPr>
          <w:rFonts w:cs="Tahoma"/>
          <w:lang w:val="ru-RU"/>
        </w:rPr>
        <w:t>в</w:t>
      </w:r>
      <w:r w:rsidR="00296D3B" w:rsidRPr="00296D3B">
        <w:rPr>
          <w:rFonts w:cs="Tahoma"/>
          <w:lang w:val="ru-RU"/>
        </w:rPr>
        <w:t xml:space="preserve"> порядке</w:t>
      </w:r>
      <w:r w:rsidR="004E1AC7">
        <w:rPr>
          <w:rFonts w:cs="Tahoma"/>
          <w:lang w:val="ru-RU"/>
        </w:rPr>
        <w:t>,</w:t>
      </w:r>
      <w:r w:rsidR="00296D3B" w:rsidRPr="00296D3B">
        <w:rPr>
          <w:rFonts w:cs="Tahoma"/>
          <w:lang w:val="ru-RU"/>
        </w:rPr>
        <w:t xml:space="preserve"> установленном действующим законодательством </w:t>
      </w:r>
      <w:r w:rsidR="004E1AC7">
        <w:rPr>
          <w:rFonts w:cs="Tahoma"/>
          <w:lang w:val="ru-RU"/>
        </w:rPr>
        <w:t>РФ</w:t>
      </w:r>
      <w:r w:rsidR="000A3289">
        <w:rPr>
          <w:rFonts w:cs="Tahoma"/>
          <w:lang w:val="ru-RU"/>
        </w:rPr>
        <w:t>, на основании заявления</w:t>
      </w:r>
      <w:r w:rsidR="00296D3B" w:rsidRPr="00296D3B">
        <w:rPr>
          <w:rFonts w:cs="Tahoma"/>
          <w:lang w:val="ru-RU"/>
        </w:rPr>
        <w:t xml:space="preserve"> Теплоснабжающей организацией</w:t>
      </w:r>
      <w:r w:rsidR="00296D3B">
        <w:rPr>
          <w:rFonts w:cs="Tahoma"/>
          <w:lang w:val="ru-RU"/>
        </w:rPr>
        <w:t>.</w:t>
      </w:r>
    </w:p>
    <w:p w14:paraId="7EAE4330" w14:textId="2A8ABED7" w:rsidR="00934E0D" w:rsidRPr="00B22148" w:rsidRDefault="00EB1E3B" w:rsidP="002924C3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3</w:t>
      </w:r>
      <w:r w:rsidR="00934E0D" w:rsidRPr="00B22148">
        <w:rPr>
          <w:rFonts w:ascii="Tahoma" w:hAnsi="Tahoma" w:cs="Tahoma"/>
          <w:b/>
          <w:sz w:val="20"/>
        </w:rPr>
        <w:t>.2. Аварии</w:t>
      </w:r>
    </w:p>
    <w:p w14:paraId="609A2528" w14:textId="21D94401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При возникновении аварии (в </w:t>
      </w:r>
      <w:proofErr w:type="spellStart"/>
      <w:r w:rsidRPr="00B22148">
        <w:rPr>
          <w:rFonts w:cs="Tahoma"/>
          <w:lang w:val="ru-RU"/>
        </w:rPr>
        <w:t>т.ч</w:t>
      </w:r>
      <w:proofErr w:type="spellEnd"/>
      <w:r w:rsidRPr="00B22148">
        <w:rPr>
          <w:rFonts w:cs="Tahoma"/>
          <w:lang w:val="ru-RU"/>
        </w:rPr>
        <w:t xml:space="preserve">. разрыв, повреждение) </w:t>
      </w:r>
      <w:r w:rsidR="00133CA7">
        <w:rPr>
          <w:rFonts w:cs="Tahoma"/>
          <w:lang w:val="ru-RU"/>
        </w:rPr>
        <w:t>во внутридомовых инженерных системах и (или) тепловых</w:t>
      </w:r>
      <w:r w:rsidRPr="00B22148">
        <w:rPr>
          <w:rFonts w:cs="Tahoma"/>
          <w:lang w:val="ru-RU"/>
        </w:rPr>
        <w:t xml:space="preserve"> сетях Потребителя Потребитель:</w:t>
      </w:r>
    </w:p>
    <w:p w14:paraId="149053DD" w14:textId="0AC412A7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- немедленно (в течение 24 часов</w:t>
      </w:r>
      <w:r w:rsidR="00AF21F4">
        <w:rPr>
          <w:rFonts w:cs="Tahoma"/>
          <w:lang w:val="ru-RU"/>
        </w:rPr>
        <w:t xml:space="preserve"> с момента обнаружения</w:t>
      </w:r>
      <w:r w:rsidRPr="00B22148">
        <w:rPr>
          <w:rFonts w:cs="Tahoma"/>
          <w:lang w:val="ru-RU"/>
        </w:rPr>
        <w:t>) уведом</w:t>
      </w:r>
      <w:r w:rsidR="00AF21F4">
        <w:rPr>
          <w:rFonts w:cs="Tahoma"/>
          <w:lang w:val="ru-RU"/>
        </w:rPr>
        <w:t>ляет</w:t>
      </w:r>
      <w:r w:rsidRPr="00B22148">
        <w:rPr>
          <w:rFonts w:cs="Tahoma"/>
          <w:lang w:val="ru-RU"/>
        </w:rPr>
        <w:t xml:space="preserve"> Теплоснабжающую организацию об аварии по реквизитам, указанным </w:t>
      </w:r>
      <w:r w:rsidR="002B2513" w:rsidRPr="00B22148">
        <w:rPr>
          <w:rFonts w:cs="Tahoma"/>
          <w:lang w:val="ru-RU"/>
        </w:rPr>
        <w:t>в</w:t>
      </w:r>
      <w:r w:rsidRPr="00B22148">
        <w:rPr>
          <w:rFonts w:cs="Tahoma"/>
          <w:lang w:val="ru-RU"/>
        </w:rPr>
        <w:t xml:space="preserve"> Договор</w:t>
      </w:r>
      <w:r w:rsidR="002B2513" w:rsidRPr="00B22148">
        <w:rPr>
          <w:rFonts w:cs="Tahoma"/>
          <w:lang w:val="ru-RU"/>
        </w:rPr>
        <w:t>е</w:t>
      </w:r>
      <w:r w:rsidRPr="00B22148">
        <w:rPr>
          <w:rFonts w:cs="Tahoma"/>
          <w:lang w:val="ru-RU"/>
        </w:rPr>
        <w:t>;</w:t>
      </w:r>
    </w:p>
    <w:p w14:paraId="7FEE0113" w14:textId="33689F15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- самостоятельно отключ</w:t>
      </w:r>
      <w:r w:rsidR="00AF21F4">
        <w:rPr>
          <w:rFonts w:cs="Tahoma"/>
          <w:lang w:val="ru-RU"/>
        </w:rPr>
        <w:t>ает</w:t>
      </w:r>
      <w:r w:rsidRPr="00B22148">
        <w:rPr>
          <w:rFonts w:cs="Tahoma"/>
          <w:lang w:val="ru-RU"/>
        </w:rPr>
        <w:t xml:space="preserve"> поврежденный участок на своих сетях, или, при отсутствии возможности, пода</w:t>
      </w:r>
      <w:r w:rsidR="00AF21F4">
        <w:rPr>
          <w:rFonts w:cs="Tahoma"/>
          <w:lang w:val="ru-RU"/>
        </w:rPr>
        <w:t>ё</w:t>
      </w:r>
      <w:r w:rsidRPr="00B22148">
        <w:rPr>
          <w:rFonts w:cs="Tahoma"/>
          <w:lang w:val="ru-RU"/>
        </w:rPr>
        <w:t>т заявку на отключение в Теплоснабжающую организацию;</w:t>
      </w:r>
    </w:p>
    <w:p w14:paraId="68AC3428" w14:textId="4FABB2BB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- прин</w:t>
      </w:r>
      <w:r w:rsidR="00AF21F4">
        <w:rPr>
          <w:rFonts w:cs="Tahoma"/>
          <w:lang w:val="ru-RU"/>
        </w:rPr>
        <w:t>имает</w:t>
      </w:r>
      <w:r w:rsidRPr="00B22148">
        <w:rPr>
          <w:rFonts w:cs="Tahoma"/>
          <w:lang w:val="ru-RU"/>
        </w:rPr>
        <w:t xml:space="preserve"> меры по предотвращению замораживания тепловых сетей и теплопотребляющих установок Потребителя;</w:t>
      </w:r>
    </w:p>
    <w:p w14:paraId="3159BEEB" w14:textId="08F4A26D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- устран</w:t>
      </w:r>
      <w:r w:rsidR="00AF21F4">
        <w:rPr>
          <w:rFonts w:cs="Tahoma"/>
          <w:lang w:val="ru-RU"/>
        </w:rPr>
        <w:t>яет</w:t>
      </w:r>
      <w:r w:rsidRPr="00B22148">
        <w:rPr>
          <w:rFonts w:cs="Tahoma"/>
          <w:lang w:val="ru-RU"/>
        </w:rPr>
        <w:t xml:space="preserve"> аварию в разумный срок с момента выявления неисправностей.</w:t>
      </w:r>
    </w:p>
    <w:p w14:paraId="5AFE15C9" w14:textId="4A947A3A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 случае возникновения аварии составляется акт, подписываемый Теплоснабжающей организацией и Потребителем, в котором указываются сведения о неисправности (аварии, порыве, утечке и т.п.), дата и время обнаружения и отключения поврежденного участка, а также, по возможности, дата и время устранения неисправности, дата и время повышенного расхода теплоносителя, принимаемые меры, размеры повреждения и т.п.</w:t>
      </w:r>
    </w:p>
    <w:p w14:paraId="6096A6BF" w14:textId="77777777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Об устранении неисправности также составляется акт, подписываемый Теплоснабжающей организацией и Потребителем.</w:t>
      </w:r>
    </w:p>
    <w:p w14:paraId="0E87C85A" w14:textId="77777777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Акты составляются Теплоснабжающей организацией, при этом Потребитель вправе указывать свои замечания к акту. В случае немотивированного отказа Потребителя от подписания акта, об этом делается запись в акте, при этом такой акт считается надлежащим доказательством указанных в нем обстоятельств.</w:t>
      </w:r>
    </w:p>
    <w:p w14:paraId="25E668A2" w14:textId="27129ED9" w:rsidR="00934E0D" w:rsidRPr="00B22148" w:rsidRDefault="00EB1E3B" w:rsidP="00934E0D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3</w:t>
      </w:r>
      <w:r w:rsidR="00934E0D" w:rsidRPr="00B22148">
        <w:rPr>
          <w:rFonts w:ascii="Tahoma" w:hAnsi="Tahoma" w:cs="Tahoma"/>
          <w:b/>
          <w:sz w:val="20"/>
        </w:rPr>
        <w:t>.3. Ремонтные работы</w:t>
      </w:r>
    </w:p>
    <w:p w14:paraId="252B972E" w14:textId="21DBAF2E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При проведении плановых ремонтных работ не менее чем за _____ суток </w:t>
      </w:r>
      <w:r w:rsidR="00AF21F4">
        <w:rPr>
          <w:rFonts w:cs="Tahoma"/>
          <w:lang w:val="ru-RU"/>
        </w:rPr>
        <w:t xml:space="preserve">Потребитель </w:t>
      </w:r>
      <w:r w:rsidRPr="00B22148">
        <w:rPr>
          <w:rFonts w:cs="Tahoma"/>
          <w:lang w:val="ru-RU"/>
        </w:rPr>
        <w:t>пода</w:t>
      </w:r>
      <w:r w:rsidR="00AF21F4">
        <w:rPr>
          <w:rFonts w:cs="Tahoma"/>
          <w:lang w:val="ru-RU"/>
        </w:rPr>
        <w:t>ё</w:t>
      </w:r>
      <w:r w:rsidRPr="00B22148">
        <w:rPr>
          <w:rFonts w:cs="Tahoma"/>
          <w:lang w:val="ru-RU"/>
        </w:rPr>
        <w:t>т заявку на отключение с вызовом представителя Теплоснабжающей организации для составления соответствующего акта.</w:t>
      </w:r>
    </w:p>
    <w:p w14:paraId="145393B5" w14:textId="3C9607B3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В случае проведения не согласованных Теплоснабжающей организацией ремонтных работ, Потребитель несет ответственность за ограничение/прекращение </w:t>
      </w:r>
      <w:r w:rsidR="00BD7E62">
        <w:rPr>
          <w:rFonts w:cs="Tahoma"/>
          <w:lang w:val="ru-RU"/>
        </w:rPr>
        <w:t xml:space="preserve">энергетических ресурсов </w:t>
      </w:r>
      <w:r w:rsidRPr="00B22148">
        <w:rPr>
          <w:rFonts w:cs="Tahoma"/>
          <w:lang w:val="ru-RU"/>
        </w:rPr>
        <w:t>субабонентов</w:t>
      </w:r>
      <w:r w:rsidR="00BD7E62">
        <w:rPr>
          <w:rFonts w:cs="Tahoma"/>
          <w:lang w:val="ru-RU"/>
        </w:rPr>
        <w:t xml:space="preserve"> (иных подключенных к его сетям потребителей)</w:t>
      </w:r>
      <w:r w:rsidRPr="00B22148">
        <w:rPr>
          <w:rFonts w:cs="Tahoma"/>
          <w:lang w:val="ru-RU"/>
        </w:rPr>
        <w:t>.</w:t>
      </w:r>
    </w:p>
    <w:p w14:paraId="655651FB" w14:textId="667E3AB4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lastRenderedPageBreak/>
        <w:t xml:space="preserve">Включение отремонтированных </w:t>
      </w:r>
      <w:r w:rsidR="00BD7E62">
        <w:rPr>
          <w:rFonts w:cs="Tahoma"/>
          <w:lang w:val="ru-RU"/>
        </w:rPr>
        <w:t>установок и сетей Потребителя</w:t>
      </w:r>
      <w:r w:rsidRPr="00B22148">
        <w:rPr>
          <w:rFonts w:cs="Tahoma"/>
          <w:lang w:val="ru-RU"/>
        </w:rPr>
        <w:t xml:space="preserve"> </w:t>
      </w:r>
      <w:r w:rsidR="00BD7E62">
        <w:rPr>
          <w:rFonts w:cs="Tahoma"/>
          <w:lang w:val="ru-RU"/>
        </w:rPr>
        <w:t>(</w:t>
      </w:r>
      <w:r w:rsidRPr="00B22148">
        <w:rPr>
          <w:rFonts w:cs="Tahoma"/>
          <w:lang w:val="ru-RU"/>
        </w:rPr>
        <w:t>их отдельных частей</w:t>
      </w:r>
      <w:r w:rsidR="00BD7E62">
        <w:rPr>
          <w:rFonts w:cs="Tahoma"/>
          <w:lang w:val="ru-RU"/>
        </w:rPr>
        <w:t>)</w:t>
      </w:r>
      <w:r w:rsidRPr="00B22148">
        <w:rPr>
          <w:rFonts w:cs="Tahoma"/>
          <w:lang w:val="ru-RU"/>
        </w:rPr>
        <w:t xml:space="preserve"> после планового или аварийного ремонта, а также новых объектов производится исключительно с разрешения Теплоснабжающей организации с составлением двухстороннего акта</w:t>
      </w:r>
      <w:r w:rsidR="00AF21F4">
        <w:rPr>
          <w:rFonts w:cs="Tahoma"/>
          <w:lang w:val="ru-RU"/>
        </w:rPr>
        <w:t>.</w:t>
      </w:r>
    </w:p>
    <w:p w14:paraId="2865DD7F" w14:textId="139EF32B" w:rsidR="0048279B" w:rsidRPr="00B22148" w:rsidRDefault="0048279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Теплоснабжающая организация согласовывает Потребителю сроки и продолжительность отключений, ограничений подачи </w:t>
      </w:r>
      <w:r w:rsidR="00BD7E62">
        <w:rPr>
          <w:rFonts w:cs="Tahoma"/>
          <w:lang w:val="ru-RU"/>
        </w:rPr>
        <w:t>энергетических ресурсов</w:t>
      </w:r>
      <w:r w:rsidRPr="00B22148">
        <w:rPr>
          <w:rFonts w:cs="Tahoma"/>
          <w:lang w:val="ru-RU"/>
        </w:rPr>
        <w:t xml:space="preserve"> для проведения плановых и аварийных работ по ремонту теплопотребляющих установок и тепловых сетей Потребителя</w:t>
      </w:r>
      <w:r w:rsidR="002965F9">
        <w:rPr>
          <w:rFonts w:cs="Tahoma"/>
          <w:lang w:val="ru-RU"/>
        </w:rPr>
        <w:t>, других инженерных сооружений системы теплоснабжения (горячего водоснабжения) Потребителя</w:t>
      </w:r>
      <w:r w:rsidRPr="00B22148">
        <w:rPr>
          <w:rFonts w:cs="Tahoma"/>
          <w:lang w:val="ru-RU"/>
        </w:rPr>
        <w:t>.</w:t>
      </w:r>
    </w:p>
    <w:p w14:paraId="674E405C" w14:textId="1064C56C" w:rsidR="009E08AF" w:rsidRPr="00B22148" w:rsidRDefault="00EB1E3B" w:rsidP="009E08AF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4</w:t>
      </w:r>
      <w:r w:rsidR="009E08AF" w:rsidRPr="00B22148">
        <w:rPr>
          <w:rFonts w:ascii="Tahoma" w:hAnsi="Tahoma" w:cs="Tahoma"/>
          <w:b/>
          <w:sz w:val="20"/>
        </w:rPr>
        <w:t xml:space="preserve"> РАЗДЕЛ: ПРАВИЛА ПОТРЕБЛЕНИЯ И ЭКСПЛУАТАЦИИ</w:t>
      </w:r>
    </w:p>
    <w:p w14:paraId="4007FBB0" w14:textId="04F68ADE" w:rsidR="009E08AF" w:rsidRPr="00B22148" w:rsidRDefault="00EB1E3B" w:rsidP="009E08AF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4</w:t>
      </w:r>
      <w:r w:rsidR="009E08AF" w:rsidRPr="00B22148">
        <w:rPr>
          <w:rFonts w:ascii="Tahoma" w:hAnsi="Tahoma" w:cs="Tahoma"/>
          <w:b/>
          <w:sz w:val="20"/>
        </w:rPr>
        <w:t xml:space="preserve">.1. Правила потребления </w:t>
      </w:r>
      <w:r w:rsidR="00592463">
        <w:rPr>
          <w:rFonts w:ascii="Tahoma" w:hAnsi="Tahoma" w:cs="Tahoma"/>
          <w:b/>
          <w:sz w:val="20"/>
        </w:rPr>
        <w:t>энергетических ресурсов</w:t>
      </w:r>
    </w:p>
    <w:p w14:paraId="1AA9AD71" w14:textId="013A16D5" w:rsidR="009E08AF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9E08AF" w:rsidRPr="00B22148">
        <w:rPr>
          <w:rFonts w:cs="Tahoma"/>
          <w:lang w:val="ru-RU"/>
        </w:rPr>
        <w:t>.1.1. Потребитель:</w:t>
      </w:r>
    </w:p>
    <w:p w14:paraId="1B108CA0" w14:textId="77777777" w:rsidR="007D68F3" w:rsidRDefault="005814C2" w:rsidP="0037093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Обеспечивает надежность теплоснабжения</w:t>
      </w:r>
      <w:r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>в соответствии с требованиями технических регламентов, иными обязательными требованиями.</w:t>
      </w:r>
    </w:p>
    <w:p w14:paraId="3B60FE6A" w14:textId="5B827CCF" w:rsidR="00370933" w:rsidRPr="00B22148" w:rsidRDefault="007D68F3" w:rsidP="0037093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7D68F3">
        <w:rPr>
          <w:rFonts w:cs="Tahoma"/>
          <w:lang w:val="ru-RU"/>
        </w:rPr>
        <w:t>Поддержива</w:t>
      </w:r>
      <w:r>
        <w:rPr>
          <w:rFonts w:cs="Tahoma"/>
          <w:lang w:val="ru-RU"/>
        </w:rPr>
        <w:t>е</w:t>
      </w:r>
      <w:r w:rsidRPr="007D68F3">
        <w:rPr>
          <w:rFonts w:cs="Tahoma"/>
          <w:lang w:val="ru-RU"/>
        </w:rPr>
        <w:t xml:space="preserve">т давление в обратном трубопроводе в соответствии с необходимыми расчетными величинами, обеспечивающими заполнение верхних линий и приборов систем теплопотребления </w:t>
      </w:r>
      <w:r>
        <w:rPr>
          <w:rFonts w:cs="Tahoma"/>
          <w:lang w:val="ru-RU"/>
        </w:rPr>
        <w:t>Потребителя</w:t>
      </w:r>
      <w:r w:rsidRPr="007D68F3">
        <w:rPr>
          <w:rFonts w:cs="Tahoma"/>
          <w:lang w:val="ru-RU"/>
        </w:rPr>
        <w:t>, а также в соответствии с необходимым для исполнения Договора уровнем давления</w:t>
      </w:r>
      <w:r w:rsidRPr="007D68F3">
        <w:rPr>
          <w:rFonts w:ascii="Times New Roman" w:hAnsi="Times New Roman"/>
          <w:sz w:val="24"/>
          <w:lang w:val="ru-RU"/>
        </w:rPr>
        <w:t xml:space="preserve"> </w:t>
      </w:r>
      <w:r w:rsidRPr="007D68F3">
        <w:rPr>
          <w:rFonts w:cs="Tahoma"/>
          <w:lang w:val="ru-RU"/>
        </w:rPr>
        <w:t>горячей воды, согласованным в Приложении №</w:t>
      </w:r>
      <w:r w:rsidR="00294D96">
        <w:rPr>
          <w:rFonts w:cs="Tahoma"/>
          <w:lang w:val="ru-RU"/>
        </w:rPr>
        <w:t>4</w:t>
      </w:r>
      <w:r w:rsidR="00294D96" w:rsidRPr="007D68F3">
        <w:rPr>
          <w:rFonts w:cs="Tahoma"/>
          <w:lang w:val="ru-RU"/>
        </w:rPr>
        <w:t xml:space="preserve"> </w:t>
      </w:r>
      <w:r w:rsidRPr="007D68F3">
        <w:rPr>
          <w:rFonts w:cs="Tahoma"/>
          <w:lang w:val="ru-RU"/>
        </w:rPr>
        <w:t>к настоящему Договору.</w:t>
      </w:r>
    </w:p>
    <w:p w14:paraId="3671CD45" w14:textId="37FB00CE" w:rsidR="009E08AF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48279B" w:rsidRPr="00B22148">
        <w:rPr>
          <w:rFonts w:cs="Tahoma"/>
          <w:lang w:val="ru-RU"/>
        </w:rPr>
        <w:t>.1.2. Теплоснабжающая организация:</w:t>
      </w:r>
    </w:p>
    <w:p w14:paraId="21EA2191" w14:textId="335ABAB3" w:rsidR="0048279B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48279B" w:rsidRPr="00B22148">
        <w:rPr>
          <w:rFonts w:cs="Tahoma"/>
          <w:lang w:val="ru-RU"/>
        </w:rPr>
        <w:t>.1.2.1. Обеспечивает надежность теплоснабжения</w:t>
      </w:r>
      <w:r w:rsidR="007D4E72">
        <w:rPr>
          <w:rFonts w:cs="Tahoma"/>
          <w:lang w:val="ru-RU"/>
        </w:rPr>
        <w:t>, осуществляет производственный контроль качества горячей воды в порядке и</w:t>
      </w:r>
      <w:r w:rsidR="0048279B" w:rsidRPr="00B22148">
        <w:rPr>
          <w:rFonts w:cs="Tahoma"/>
          <w:lang w:val="ru-RU"/>
        </w:rPr>
        <w:t xml:space="preserve"> в соответствии с требованиями технических регламентов, иными обязательными требованиями.</w:t>
      </w:r>
    </w:p>
    <w:p w14:paraId="613F26AD" w14:textId="3AB93307" w:rsidR="00133CA7" w:rsidRPr="00133CA7" w:rsidRDefault="00EB1E3B" w:rsidP="00133CA7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48279B" w:rsidRPr="00B22148">
        <w:rPr>
          <w:rFonts w:cs="Tahoma"/>
          <w:lang w:val="ru-RU"/>
        </w:rPr>
        <w:t xml:space="preserve">.1.2.2. </w:t>
      </w:r>
      <w:r w:rsidR="00133CA7" w:rsidRPr="00133CA7">
        <w:rPr>
          <w:rFonts w:cs="Tahoma"/>
          <w:lang w:val="ru-RU"/>
        </w:rPr>
        <w:t>Обеспечива</w:t>
      </w:r>
      <w:r w:rsidR="00133CA7">
        <w:rPr>
          <w:rFonts w:cs="Tahoma"/>
          <w:lang w:val="ru-RU"/>
        </w:rPr>
        <w:t>е</w:t>
      </w:r>
      <w:r w:rsidR="00133CA7" w:rsidRPr="00133CA7">
        <w:rPr>
          <w:rFonts w:cs="Tahoma"/>
          <w:lang w:val="ru-RU"/>
        </w:rPr>
        <w:t>т надлежащее техническое состояние и безопасность обслуживаемых тепловых сетей и оборудования, предназначенных для подачи тепловой энергии и горячей воды в точки поставки и закрепленных за Теплоснабжающей организацией.</w:t>
      </w:r>
    </w:p>
    <w:p w14:paraId="775D6488" w14:textId="6DE770C0" w:rsidR="0085397D" w:rsidRPr="00B22148" w:rsidRDefault="00EB1E3B" w:rsidP="0085397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85397D" w:rsidRPr="00B22148">
        <w:rPr>
          <w:rFonts w:cs="Tahoma"/>
          <w:lang w:val="ru-RU"/>
        </w:rPr>
        <w:t xml:space="preserve">.1.2.3. Имеет право осуществлять оборудование точек поставки приборами учета тепловой энергии, теплоносителя, а также </w:t>
      </w:r>
      <w:r w:rsidR="00737835" w:rsidRPr="00B22148">
        <w:rPr>
          <w:rFonts w:cs="Tahoma"/>
          <w:lang w:val="ru-RU"/>
        </w:rPr>
        <w:t xml:space="preserve">устанавливать оборудование, направленное на энергосбережение и (или) </w:t>
      </w:r>
      <w:r w:rsidR="005D5FAC" w:rsidRPr="00B22148">
        <w:rPr>
          <w:lang w:val="ru-RU"/>
        </w:rPr>
        <w:t>обеспечени</w:t>
      </w:r>
      <w:r w:rsidR="00EB6F70" w:rsidRPr="00B22148">
        <w:rPr>
          <w:lang w:val="ru-RU"/>
        </w:rPr>
        <w:t>е</w:t>
      </w:r>
      <w:r w:rsidR="005D5FAC" w:rsidRPr="00B22148">
        <w:rPr>
          <w:lang w:val="ru-RU"/>
        </w:rPr>
        <w:t xml:space="preserve"> поддержания параметров качества</w:t>
      </w:r>
      <w:r w:rsidR="00EB6F70" w:rsidRPr="00B22148">
        <w:rPr>
          <w:lang w:val="ru-RU"/>
        </w:rPr>
        <w:t xml:space="preserve"> в допустимых пределах за счет средств Теплоснабжающей организации</w:t>
      </w:r>
      <w:r w:rsidR="00455595">
        <w:rPr>
          <w:lang w:val="ru-RU"/>
        </w:rPr>
        <w:t xml:space="preserve"> в соответствии с законодательством РФ</w:t>
      </w:r>
      <w:r w:rsidR="00EB6F70" w:rsidRPr="00B22148">
        <w:rPr>
          <w:lang w:val="ru-RU"/>
        </w:rPr>
        <w:t xml:space="preserve">. </w:t>
      </w:r>
    </w:p>
    <w:p w14:paraId="34BCC92F" w14:textId="62DD7474" w:rsidR="0048279B" w:rsidRPr="00B22148" w:rsidRDefault="00EB1E3B" w:rsidP="009E08AF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4</w:t>
      </w:r>
      <w:r w:rsidR="0048279B" w:rsidRPr="00B22148">
        <w:rPr>
          <w:rFonts w:ascii="Tahoma" w:hAnsi="Tahoma" w:cs="Tahoma"/>
          <w:b/>
          <w:sz w:val="20"/>
        </w:rPr>
        <w:t>.2. Контроль за потреблением</w:t>
      </w:r>
    </w:p>
    <w:p w14:paraId="09F8D9BF" w14:textId="64C965F9" w:rsidR="00934E0D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901918" w:rsidRPr="00B22148">
        <w:rPr>
          <w:rFonts w:cs="Tahoma"/>
          <w:lang w:val="ru-RU"/>
        </w:rPr>
        <w:t>.2.1. Теплоснабжающая организация:</w:t>
      </w:r>
    </w:p>
    <w:p w14:paraId="5546D248" w14:textId="293B9D61" w:rsidR="003C7FA4" w:rsidRPr="003C7FA4" w:rsidRDefault="003C7FA4" w:rsidP="003C7FA4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3C7FA4">
        <w:rPr>
          <w:rFonts w:cs="Tahoma"/>
          <w:lang w:val="ru-RU"/>
        </w:rPr>
        <w:t>Осуществляет контроль за соблюдением установленных в Договоре условий и режимов потребления энергетических ресурсов, включая доступ для осмотра состояния теплопотребляющих установок и проверки качества возвращаемого теплоносителя, в том числе при подключении их к системе теплоснабжения после ремонта или отключения по иным причинам, а также за исправностью и обеспечением технического и метрологического обслуживания приборов учета Потребител</w:t>
      </w:r>
      <w:bookmarkStart w:id="2" w:name="_GoBack"/>
      <w:bookmarkEnd w:id="2"/>
      <w:r w:rsidRPr="003C7FA4">
        <w:rPr>
          <w:rFonts w:cs="Tahoma"/>
          <w:lang w:val="ru-RU"/>
        </w:rPr>
        <w:t>я.</w:t>
      </w:r>
    </w:p>
    <w:p w14:paraId="28CB3F9F" w14:textId="18FE09B9" w:rsidR="00901918" w:rsidRPr="003C7FA4" w:rsidRDefault="003C7FA4" w:rsidP="003C7FA4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3C7FA4">
        <w:rPr>
          <w:rFonts w:cs="Tahoma"/>
          <w:lang w:val="ru-RU"/>
        </w:rPr>
        <w:t>При выявлении замечаний (недостатков) препятствующих соблюдению установленных условий Договора – требует их устранения.</w:t>
      </w:r>
    </w:p>
    <w:p w14:paraId="273E0E77" w14:textId="1D59E783" w:rsidR="00901918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901918" w:rsidRPr="00B22148">
        <w:rPr>
          <w:rFonts w:cs="Tahoma"/>
          <w:lang w:val="ru-RU"/>
        </w:rPr>
        <w:t>.2.2. Потребитель:</w:t>
      </w:r>
    </w:p>
    <w:p w14:paraId="54C0ABA0" w14:textId="7BDF4CA7" w:rsidR="00117FA9" w:rsidRDefault="00901918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 установленных законодательством РФ случаях обеспечива</w:t>
      </w:r>
      <w:r w:rsidR="006A5940">
        <w:rPr>
          <w:rFonts w:cs="Tahoma"/>
          <w:lang w:val="ru-RU"/>
        </w:rPr>
        <w:t>е</w:t>
      </w:r>
      <w:r w:rsidRPr="00B22148">
        <w:rPr>
          <w:rFonts w:cs="Tahoma"/>
          <w:lang w:val="ru-RU"/>
        </w:rPr>
        <w:t>т доступ уполномоченных представителей Теплоснабжающей организации</w:t>
      </w:r>
      <w:r w:rsidR="00117FA9">
        <w:rPr>
          <w:rFonts w:cs="Tahoma"/>
          <w:lang w:val="ru-RU"/>
        </w:rPr>
        <w:t>:</w:t>
      </w:r>
    </w:p>
    <w:p w14:paraId="5CF27A70" w14:textId="2C3BF50B" w:rsidR="00117FA9" w:rsidRDefault="00117FA9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-</w:t>
      </w:r>
      <w:r w:rsidR="00901918" w:rsidRPr="00B22148">
        <w:rPr>
          <w:rFonts w:cs="Tahoma"/>
          <w:lang w:val="ru-RU"/>
        </w:rPr>
        <w:t xml:space="preserve"> к приборам учета </w:t>
      </w:r>
      <w:r>
        <w:rPr>
          <w:rFonts w:cs="Tahoma"/>
          <w:lang w:val="ru-RU"/>
        </w:rPr>
        <w:t>энергетических ресурсов,</w:t>
      </w:r>
      <w:r w:rsidR="00901918" w:rsidRPr="00B22148">
        <w:rPr>
          <w:rFonts w:cs="Tahoma"/>
          <w:lang w:val="ru-RU"/>
        </w:rPr>
        <w:t xml:space="preserve"> эксплуатационной документации с целью проверки условий их эксплуатации и сохранности, снятия контрольных показаний, а также в любое время при несоблюдении режима потребления </w:t>
      </w:r>
      <w:r>
        <w:rPr>
          <w:rFonts w:cs="Tahoma"/>
          <w:lang w:val="ru-RU"/>
        </w:rPr>
        <w:t>энергетических ресурсов</w:t>
      </w:r>
      <w:r w:rsidR="00901918" w:rsidRPr="00B22148">
        <w:rPr>
          <w:rFonts w:cs="Tahoma"/>
          <w:lang w:val="ru-RU"/>
        </w:rPr>
        <w:t xml:space="preserve"> или подач</w:t>
      </w:r>
      <w:r>
        <w:rPr>
          <w:rFonts w:cs="Tahoma"/>
          <w:lang w:val="ru-RU"/>
        </w:rPr>
        <w:t>е</w:t>
      </w:r>
      <w:r w:rsidR="00901918" w:rsidRPr="00B22148">
        <w:rPr>
          <w:rFonts w:cs="Tahoma"/>
          <w:lang w:val="ru-RU"/>
        </w:rPr>
        <w:t xml:space="preserve"> недостоверных показаний приборов учета</w:t>
      </w:r>
      <w:r>
        <w:rPr>
          <w:rFonts w:cs="Tahoma"/>
          <w:lang w:val="ru-RU"/>
        </w:rPr>
        <w:t xml:space="preserve"> - </w:t>
      </w:r>
      <w:r w:rsidRPr="00B22148">
        <w:rPr>
          <w:rFonts w:cs="Tahoma"/>
          <w:lang w:val="ru-RU"/>
        </w:rPr>
        <w:t>периодический (не чаще 1 раза в квартал)</w:t>
      </w:r>
      <w:r>
        <w:rPr>
          <w:rFonts w:cs="Tahoma"/>
          <w:lang w:val="ru-RU"/>
        </w:rPr>
        <w:t>;</w:t>
      </w:r>
    </w:p>
    <w:p w14:paraId="5E23DBBF" w14:textId="48D97DE5" w:rsidR="00901918" w:rsidRDefault="00117FA9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lastRenderedPageBreak/>
        <w:t xml:space="preserve">- </w:t>
      </w:r>
      <w:r w:rsidRPr="00780536">
        <w:rPr>
          <w:rFonts w:eastAsia="Calibri" w:cs="Tahoma"/>
          <w:lang w:val="ru-RU"/>
        </w:rPr>
        <w:t>к эксплуатируемым сетям и местам отбора проб в целях осуществления необходимых мероприятий по контролю и определению качества горячей воды – в порядке, предусмотренном законодательством РФ</w:t>
      </w:r>
      <w:r w:rsidR="00901918" w:rsidRPr="00B22148">
        <w:rPr>
          <w:rFonts w:cs="Tahoma"/>
          <w:lang w:val="ru-RU"/>
        </w:rPr>
        <w:t>.</w:t>
      </w:r>
    </w:p>
    <w:p w14:paraId="09454336" w14:textId="1D134F34" w:rsidR="00901918" w:rsidRPr="00B22148" w:rsidRDefault="00EB1E3B" w:rsidP="004228CF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4</w:t>
      </w:r>
      <w:r w:rsidR="00901918" w:rsidRPr="00B22148">
        <w:rPr>
          <w:rFonts w:ascii="Tahoma" w:hAnsi="Tahoma" w:cs="Tahoma"/>
          <w:b/>
          <w:sz w:val="20"/>
        </w:rPr>
        <w:t>.3. Правила эксплуатации теплопотребляющих установок и тепловых сетей:</w:t>
      </w:r>
    </w:p>
    <w:p w14:paraId="2D581028" w14:textId="08D243BA" w:rsidR="00901918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901918" w:rsidRPr="00B22148">
        <w:rPr>
          <w:rFonts w:cs="Tahoma"/>
          <w:lang w:val="ru-RU"/>
        </w:rPr>
        <w:t>.3.1. Потребитель</w:t>
      </w:r>
      <w:r w:rsidR="004228CF" w:rsidRPr="00B22148">
        <w:rPr>
          <w:rFonts w:cs="Tahoma"/>
          <w:lang w:val="ru-RU"/>
        </w:rPr>
        <w:t>:</w:t>
      </w:r>
    </w:p>
    <w:p w14:paraId="4A17B938" w14:textId="057CF524" w:rsidR="004228CF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4228CF" w:rsidRPr="00B22148">
        <w:rPr>
          <w:rFonts w:cs="Tahoma"/>
          <w:lang w:val="ru-RU"/>
        </w:rPr>
        <w:t>.3.1.</w:t>
      </w:r>
      <w:r w:rsidR="00492D5F">
        <w:rPr>
          <w:rFonts w:cs="Tahoma"/>
          <w:lang w:val="ru-RU"/>
        </w:rPr>
        <w:t>1</w:t>
      </w:r>
      <w:r w:rsidR="004228CF" w:rsidRPr="00B22148">
        <w:rPr>
          <w:rFonts w:cs="Tahoma"/>
          <w:lang w:val="ru-RU"/>
        </w:rPr>
        <w:t xml:space="preserve">. Потребитель </w:t>
      </w:r>
      <w:r w:rsidR="0077196B">
        <w:rPr>
          <w:rFonts w:cs="Tahoma"/>
          <w:lang w:val="ru-RU"/>
        </w:rPr>
        <w:t xml:space="preserve">обеспечивает надлежащее </w:t>
      </w:r>
      <w:r w:rsidR="000F7840">
        <w:rPr>
          <w:rFonts w:cs="Tahoma"/>
          <w:lang w:val="ru-RU"/>
        </w:rPr>
        <w:t xml:space="preserve">содержание и безопасность внутридомовых инженерных систем, </w:t>
      </w:r>
      <w:r w:rsidR="000F7840" w:rsidRPr="002924C3">
        <w:rPr>
          <w:rFonts w:cs="Tahoma"/>
          <w:lang w:val="ru-RU"/>
        </w:rPr>
        <w:t>являющихся общим имуществом собственников помещений в многоквартирном доме, или общих тепловых сетей, которыми объединены жилые дома, и (или) иного оборудования, закрепленного за Потребителем, производить техническое обслуживание,</w:t>
      </w:r>
      <w:r w:rsidR="004228CF" w:rsidRPr="00B22148">
        <w:rPr>
          <w:rFonts w:cs="Tahoma"/>
          <w:lang w:val="ru-RU"/>
        </w:rPr>
        <w:t xml:space="preserve"> ремонт и испытание</w:t>
      </w:r>
      <w:r w:rsidR="000F7840">
        <w:rPr>
          <w:rFonts w:cs="Tahoma"/>
          <w:lang w:val="ru-RU"/>
        </w:rPr>
        <w:t xml:space="preserve"> теплопотребляющих</w:t>
      </w:r>
      <w:r w:rsidR="004228CF" w:rsidRPr="00B22148">
        <w:rPr>
          <w:rFonts w:cs="Tahoma"/>
          <w:lang w:val="ru-RU"/>
        </w:rPr>
        <w:t xml:space="preserve"> установок</w:t>
      </w:r>
      <w:r w:rsidR="000F7840">
        <w:rPr>
          <w:rFonts w:cs="Tahoma"/>
          <w:lang w:val="ru-RU"/>
        </w:rPr>
        <w:t xml:space="preserve"> и тепловых сетей</w:t>
      </w:r>
      <w:r w:rsidR="004228CF" w:rsidRPr="00B22148">
        <w:rPr>
          <w:rFonts w:cs="Tahoma"/>
          <w:lang w:val="ru-RU"/>
        </w:rPr>
        <w:t xml:space="preserve"> после согласования с Теплоснабжающей организацией </w:t>
      </w:r>
      <w:r w:rsidR="000F7840">
        <w:rPr>
          <w:rFonts w:cs="Tahoma"/>
          <w:lang w:val="ru-RU"/>
        </w:rPr>
        <w:t xml:space="preserve">объемов, </w:t>
      </w:r>
      <w:r w:rsidR="004228CF" w:rsidRPr="00B22148">
        <w:rPr>
          <w:rFonts w:cs="Tahoma"/>
          <w:lang w:val="ru-RU"/>
        </w:rPr>
        <w:t>сроков и графиков испытаний и ремонтов.</w:t>
      </w:r>
    </w:p>
    <w:p w14:paraId="1D4A542E" w14:textId="25D50CE5" w:rsidR="004228CF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4228CF" w:rsidRPr="00B22148">
        <w:rPr>
          <w:rFonts w:cs="Tahoma"/>
          <w:lang w:val="ru-RU"/>
        </w:rPr>
        <w:t>.3.1.</w:t>
      </w:r>
      <w:r w:rsidR="00492D5F">
        <w:rPr>
          <w:rFonts w:cs="Tahoma"/>
          <w:lang w:val="ru-RU"/>
        </w:rPr>
        <w:t>2</w:t>
      </w:r>
      <w:r w:rsidR="004228CF" w:rsidRPr="00B22148">
        <w:rPr>
          <w:rFonts w:cs="Tahoma"/>
          <w:lang w:val="ru-RU"/>
        </w:rPr>
        <w:t xml:space="preserve">. Совместно с представителями Теплоснабжающей организации участвует в опломбировании спусковых кранов, арматуры, приборов учета, иного оборудования </w:t>
      </w:r>
      <w:r w:rsidR="000F7840">
        <w:rPr>
          <w:rFonts w:cs="Tahoma"/>
          <w:lang w:val="ru-RU"/>
        </w:rPr>
        <w:t>внутридомовых инженерных систем</w:t>
      </w:r>
      <w:r w:rsidR="004228CF" w:rsidRPr="00B22148">
        <w:rPr>
          <w:rFonts w:cs="Tahoma"/>
          <w:lang w:val="ru-RU"/>
        </w:rPr>
        <w:t xml:space="preserve"> и тепловых сетей Потребителя, обеспечива</w:t>
      </w:r>
      <w:r w:rsidR="006A5940">
        <w:rPr>
          <w:rFonts w:cs="Tahoma"/>
          <w:lang w:val="ru-RU"/>
        </w:rPr>
        <w:t>е</w:t>
      </w:r>
      <w:r w:rsidR="004228CF" w:rsidRPr="00B22148">
        <w:rPr>
          <w:rFonts w:cs="Tahoma"/>
          <w:lang w:val="ru-RU"/>
        </w:rPr>
        <w:t>т сохранность установленных Теплоснабжающей организацией пломб, а их снятие производит только с разрешения Теплоснабжающей организации.</w:t>
      </w:r>
    </w:p>
    <w:p w14:paraId="12FC387A" w14:textId="795C641C" w:rsidR="009652DC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4228CF" w:rsidRPr="00B22148">
        <w:rPr>
          <w:rFonts w:cs="Tahoma"/>
          <w:lang w:val="ru-RU"/>
        </w:rPr>
        <w:t>.3.1.</w:t>
      </w:r>
      <w:r w:rsidR="00492D5F">
        <w:rPr>
          <w:rFonts w:cs="Tahoma"/>
          <w:lang w:val="ru-RU"/>
        </w:rPr>
        <w:t>3</w:t>
      </w:r>
      <w:r w:rsidR="004228CF" w:rsidRPr="00B22148">
        <w:rPr>
          <w:rFonts w:cs="Tahoma"/>
          <w:lang w:val="ru-RU"/>
        </w:rPr>
        <w:t xml:space="preserve">. </w:t>
      </w:r>
      <w:r w:rsidR="009652DC" w:rsidRPr="00B22148">
        <w:rPr>
          <w:rFonts w:cs="Tahoma"/>
          <w:lang w:val="ru-RU"/>
        </w:rPr>
        <w:t>Соблюдает оперативно-диспетчерскую дисциплину, выполня</w:t>
      </w:r>
      <w:r w:rsidR="006A5940">
        <w:rPr>
          <w:rFonts w:cs="Tahoma"/>
          <w:lang w:val="ru-RU"/>
        </w:rPr>
        <w:t>е</w:t>
      </w:r>
      <w:r w:rsidR="009652DC" w:rsidRPr="00B22148">
        <w:rPr>
          <w:rFonts w:cs="Tahoma"/>
          <w:lang w:val="ru-RU"/>
        </w:rPr>
        <w:t xml:space="preserve">т требования Теплоснабжающей организации по режимам потребления </w:t>
      </w:r>
      <w:r w:rsidR="00824251">
        <w:rPr>
          <w:rFonts w:cs="Tahoma"/>
          <w:lang w:val="ru-RU"/>
        </w:rPr>
        <w:t>энергетических ресурсов</w:t>
      </w:r>
      <w:r w:rsidR="009652DC" w:rsidRPr="00B22148">
        <w:rPr>
          <w:rFonts w:cs="Tahoma"/>
          <w:lang w:val="ru-RU"/>
        </w:rPr>
        <w:t>, в том числе по ограничению, прекращению потребления по основаниям, установленным настоящим Договором</w:t>
      </w:r>
      <w:r w:rsidR="00824251">
        <w:rPr>
          <w:rFonts w:cs="Tahoma"/>
          <w:lang w:val="ru-RU"/>
        </w:rPr>
        <w:t xml:space="preserve"> и</w:t>
      </w:r>
      <w:r w:rsidR="009652DC" w:rsidRPr="00B22148">
        <w:rPr>
          <w:rFonts w:cs="Tahoma"/>
          <w:lang w:val="ru-RU"/>
        </w:rPr>
        <w:t xml:space="preserve"> действующим законодательством РФ.</w:t>
      </w:r>
    </w:p>
    <w:p w14:paraId="675EA307" w14:textId="68798BD8" w:rsidR="009652DC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9652DC" w:rsidRPr="00B22148">
        <w:rPr>
          <w:rFonts w:cs="Tahoma"/>
          <w:lang w:val="ru-RU"/>
        </w:rPr>
        <w:t>.3.1.</w:t>
      </w:r>
      <w:r w:rsidR="004F437F">
        <w:rPr>
          <w:rFonts w:cs="Tahoma"/>
          <w:lang w:val="ru-RU"/>
        </w:rPr>
        <w:t>4</w:t>
      </w:r>
      <w:r w:rsidR="009652DC" w:rsidRPr="00B22148">
        <w:rPr>
          <w:rFonts w:cs="Tahoma"/>
          <w:lang w:val="ru-RU"/>
        </w:rPr>
        <w:t xml:space="preserve">. Подключает к своим сетям субабонентов, а также новые, реконструированные тепловые сети и </w:t>
      </w:r>
      <w:proofErr w:type="spellStart"/>
      <w:r w:rsidR="009652DC" w:rsidRPr="00B22148">
        <w:rPr>
          <w:rFonts w:cs="Tahoma"/>
          <w:lang w:val="ru-RU"/>
        </w:rPr>
        <w:t>теплоустановки</w:t>
      </w:r>
      <w:proofErr w:type="spellEnd"/>
      <w:r w:rsidR="009652DC" w:rsidRPr="00B22148">
        <w:rPr>
          <w:rFonts w:cs="Tahoma"/>
          <w:lang w:val="ru-RU"/>
        </w:rPr>
        <w:t xml:space="preserve"> только с письменного разрешения Теплоснабжающей организации и внесения Сторонами соответствующих изменений в настоящий Договор.</w:t>
      </w:r>
    </w:p>
    <w:p w14:paraId="3A5E60F7" w14:textId="19F6B91C" w:rsidR="00FF259C" w:rsidRPr="00B22148" w:rsidRDefault="00EB1E3B" w:rsidP="00FF259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FF259C" w:rsidRPr="00B22148">
        <w:rPr>
          <w:rFonts w:cs="Tahoma"/>
          <w:lang w:val="ru-RU"/>
        </w:rPr>
        <w:t>.3.1.</w:t>
      </w:r>
      <w:r w:rsidR="004F437F">
        <w:rPr>
          <w:rFonts w:cs="Tahoma"/>
          <w:lang w:val="ru-RU"/>
        </w:rPr>
        <w:t>5</w:t>
      </w:r>
      <w:r w:rsidR="00FF259C" w:rsidRPr="00B22148">
        <w:rPr>
          <w:rFonts w:cs="Tahoma"/>
          <w:lang w:val="ru-RU"/>
        </w:rPr>
        <w:t xml:space="preserve">. Выполняет до начала отопительного периода мероприятия согласно требованиям Правил технической эксплуатации тепловых энергоустановок по подготовке </w:t>
      </w:r>
      <w:proofErr w:type="spellStart"/>
      <w:r w:rsidR="00FF259C" w:rsidRPr="00B22148">
        <w:rPr>
          <w:rFonts w:cs="Tahoma"/>
          <w:lang w:val="ru-RU"/>
        </w:rPr>
        <w:t>энергопринимающих</w:t>
      </w:r>
      <w:proofErr w:type="spellEnd"/>
      <w:r w:rsidR="00FF259C" w:rsidRPr="00B22148">
        <w:rPr>
          <w:rFonts w:cs="Tahoma"/>
          <w:lang w:val="ru-RU"/>
        </w:rPr>
        <w:t xml:space="preserve"> устройств,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(</w:t>
      </w:r>
      <w:proofErr w:type="spellStart"/>
      <w:r w:rsidR="00FF259C" w:rsidRPr="00B22148">
        <w:rPr>
          <w:rFonts w:cs="Tahoma"/>
          <w:lang w:val="ru-RU"/>
        </w:rPr>
        <w:t>опрессовок</w:t>
      </w:r>
      <w:proofErr w:type="spellEnd"/>
      <w:r w:rsidR="00FF259C" w:rsidRPr="00B22148">
        <w:rPr>
          <w:rFonts w:cs="Tahoma"/>
          <w:lang w:val="ru-RU"/>
        </w:rPr>
        <w:t>), промывок в присутствии представителя Теплоснабжающей организации; предоставляет возможность проверки готовности узлов учета тепловой энергии к эксплуатации с составлением актов периодической проверки  узлов учета перед каждым отопительным периодом и после очередной поверки или ремонта приборов учета тепловой энергии и теплоносителя.</w:t>
      </w:r>
    </w:p>
    <w:p w14:paraId="4238940D" w14:textId="29282045" w:rsidR="0069268C" w:rsidRDefault="00EB1E3B" w:rsidP="0069268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85397D" w:rsidRPr="00B22148">
        <w:rPr>
          <w:rFonts w:cs="Tahoma"/>
          <w:lang w:val="ru-RU"/>
        </w:rPr>
        <w:t>.3.1.</w:t>
      </w:r>
      <w:r w:rsidR="004F437F">
        <w:rPr>
          <w:rFonts w:cs="Tahoma"/>
          <w:lang w:val="ru-RU"/>
        </w:rPr>
        <w:t>6</w:t>
      </w:r>
      <w:r w:rsidR="00370933" w:rsidRPr="00B22148">
        <w:rPr>
          <w:rFonts w:cs="Tahoma"/>
          <w:lang w:val="ru-RU"/>
        </w:rPr>
        <w:t>. В случае, если транзитные трубопроводы Теплоснабжающей организации проходят в подвальных и (или) полуподвальных помещениях, принадлежащих Потребителю, обеспечивает беспрепятственный доступ к таким трубопроводам сотрудникам Теплоснабжающей организации.</w:t>
      </w:r>
      <w:r w:rsidR="0069268C" w:rsidRPr="0069268C">
        <w:rPr>
          <w:rFonts w:cs="Tahoma"/>
          <w:lang w:val="ru-RU"/>
        </w:rPr>
        <w:t xml:space="preserve"> </w:t>
      </w:r>
    </w:p>
    <w:p w14:paraId="51D5355F" w14:textId="7D47E421" w:rsidR="0069268C" w:rsidRPr="005E73E5" w:rsidRDefault="00EB1E3B" w:rsidP="0069268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69268C">
        <w:rPr>
          <w:rFonts w:cs="Tahoma"/>
          <w:lang w:val="ru-RU"/>
        </w:rPr>
        <w:t>.3.1.</w:t>
      </w:r>
      <w:r w:rsidR="00C10448">
        <w:rPr>
          <w:rFonts w:cs="Tahoma"/>
          <w:lang w:val="ru-RU"/>
        </w:rPr>
        <w:t>7</w:t>
      </w:r>
      <w:r w:rsidR="0069268C">
        <w:rPr>
          <w:rFonts w:cs="Tahoma"/>
          <w:lang w:val="ru-RU"/>
        </w:rPr>
        <w:t>.</w:t>
      </w:r>
      <w:r w:rsidR="0069268C" w:rsidRPr="002376DE">
        <w:rPr>
          <w:rStyle w:val="af7"/>
          <w:rFonts w:eastAsia="Calibri" w:cs="Tahoma"/>
        </w:rPr>
        <w:footnoteReference w:id="5"/>
      </w:r>
      <w:r w:rsidR="0069268C">
        <w:rPr>
          <w:rFonts w:cs="Tahoma"/>
          <w:lang w:val="ru-RU"/>
        </w:rPr>
        <w:t xml:space="preserve"> </w:t>
      </w:r>
      <w:r w:rsidR="0069268C" w:rsidRPr="003F78FB">
        <w:rPr>
          <w:rFonts w:cs="Tahoma"/>
          <w:lang w:val="ru-RU"/>
        </w:rPr>
        <w:t>Обеспечива</w:t>
      </w:r>
      <w:r w:rsidR="0069268C">
        <w:rPr>
          <w:rFonts w:cs="Tahoma"/>
          <w:lang w:val="ru-RU"/>
        </w:rPr>
        <w:t>е</w:t>
      </w:r>
      <w:r w:rsidR="0069268C" w:rsidRPr="003F78FB">
        <w:rPr>
          <w:rFonts w:cs="Tahoma"/>
          <w:lang w:val="ru-RU"/>
        </w:rPr>
        <w:t xml:space="preserve">т </w:t>
      </w:r>
      <w:r w:rsidR="0069268C" w:rsidRPr="003F78FB">
        <w:rPr>
          <w:rFonts w:eastAsia="Calibri" w:cs="Tahoma"/>
          <w:lang w:val="ru-RU"/>
        </w:rPr>
        <w:t xml:space="preserve">понижение температуры горячей воды, подаваемой на объект, снабжение энергетическими ресурсами которого осуществляется в рамках настоящего Договора, до температуры горячей воды в местах </w:t>
      </w:r>
      <w:proofErr w:type="spellStart"/>
      <w:r w:rsidR="0069268C" w:rsidRPr="003F78FB">
        <w:rPr>
          <w:rFonts w:eastAsia="Calibri" w:cs="Tahoma"/>
          <w:lang w:val="ru-RU"/>
        </w:rPr>
        <w:t>водоразбора</w:t>
      </w:r>
      <w:proofErr w:type="spellEnd"/>
      <w:r w:rsidR="0069268C" w:rsidRPr="003F78FB">
        <w:rPr>
          <w:rFonts w:eastAsia="Calibri" w:cs="Tahoma"/>
          <w:lang w:val="ru-RU"/>
        </w:rPr>
        <w:t>, определенной в соответствии с установленными требованиями</w:t>
      </w:r>
      <w:r w:rsidR="0069268C">
        <w:rPr>
          <w:rFonts w:eastAsia="Calibri" w:cs="Tahoma"/>
          <w:lang w:val="ru-RU"/>
        </w:rPr>
        <w:t xml:space="preserve"> к предоставлению коммунальной услуги горячего водоснабжения</w:t>
      </w:r>
      <w:r w:rsidR="0069268C" w:rsidRPr="003F78FB">
        <w:rPr>
          <w:rFonts w:eastAsia="Calibri" w:cs="Tahoma"/>
          <w:lang w:val="ru-RU"/>
        </w:rPr>
        <w:t>.</w:t>
      </w:r>
    </w:p>
    <w:p w14:paraId="78813E70" w14:textId="30790D03" w:rsidR="00F93CAD" w:rsidRPr="00463844" w:rsidRDefault="00EB1E3B" w:rsidP="00463844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4</w:t>
      </w:r>
      <w:r w:rsidR="00F93CAD" w:rsidRPr="00463844">
        <w:rPr>
          <w:rFonts w:ascii="Tahoma" w:hAnsi="Tahoma" w:cs="Tahoma"/>
          <w:b/>
          <w:sz w:val="20"/>
        </w:rPr>
        <w:t>.4. Проверка достоверности представленных собственниками и пользователями помещений в многоквартирных (жилых) домах сведений о показаниях индивидуальных, общих (квартирных) приборов учета и (или) проверки состояния таких приборов</w:t>
      </w:r>
    </w:p>
    <w:p w14:paraId="531802EA" w14:textId="4BE6A150" w:rsidR="005F460F" w:rsidRPr="005F460F" w:rsidRDefault="005F460F" w:rsidP="00463844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eastAsia="Calibri" w:cs="Tahoma"/>
          <w:lang w:val="ru-RU"/>
        </w:rPr>
        <w:t>Потребитель вправе у</w:t>
      </w:r>
      <w:r w:rsidRPr="005F460F">
        <w:rPr>
          <w:rFonts w:eastAsia="Calibri" w:cs="Tahoma"/>
          <w:lang w:val="ru-RU"/>
        </w:rPr>
        <w:t xml:space="preserve">частвовать в реализуемых Теплоснабжающей организацией проверках достоверности показаний индивидуальных, общих (квартирных) приборов учета, а также представленных Исполнителем сведений о показаниях коллективных (общедомовых) </w:t>
      </w:r>
      <w:r w:rsidRPr="005F460F">
        <w:rPr>
          <w:rFonts w:eastAsia="Calibri" w:cs="Tahoma"/>
          <w:lang w:val="ru-RU"/>
        </w:rPr>
        <w:lastRenderedPageBreak/>
        <w:t>приборов учета и (или) проверках их состояния в случаях, предусмотренных законодательством.</w:t>
      </w:r>
    </w:p>
    <w:p w14:paraId="0A399CC3" w14:textId="06D81C33" w:rsidR="00463844" w:rsidRDefault="00463844" w:rsidP="00463844">
      <w:pPr>
        <w:pStyle w:val="SLH2PlainSimplawyer"/>
        <w:numPr>
          <w:ilvl w:val="0"/>
          <w:numId w:val="0"/>
        </w:numPr>
        <w:ind w:left="885"/>
        <w:jc w:val="both"/>
        <w:rPr>
          <w:rFonts w:eastAsia="Calibri" w:cs="Tahoma"/>
          <w:lang w:val="ru-RU"/>
        </w:rPr>
      </w:pPr>
      <w:r w:rsidRPr="00F93CAD">
        <w:rPr>
          <w:rFonts w:cs="Tahoma"/>
          <w:lang w:val="ru-RU"/>
        </w:rPr>
        <w:t xml:space="preserve">Теплоснабжающая организация </w:t>
      </w:r>
      <w:r w:rsidR="005F460F">
        <w:rPr>
          <w:rFonts w:cs="Tahoma"/>
          <w:lang w:val="ru-RU"/>
        </w:rPr>
        <w:t>у</w:t>
      </w:r>
      <w:r w:rsidR="005F460F" w:rsidRPr="005F460F">
        <w:rPr>
          <w:rFonts w:eastAsia="Calibri" w:cs="Tahoma"/>
          <w:lang w:val="ru-RU"/>
        </w:rPr>
        <w:t>ведомля</w:t>
      </w:r>
      <w:r w:rsidR="005F460F">
        <w:rPr>
          <w:rFonts w:eastAsia="Calibri" w:cs="Tahoma"/>
          <w:lang w:val="ru-RU"/>
        </w:rPr>
        <w:t>е</w:t>
      </w:r>
      <w:r w:rsidR="005F460F" w:rsidRPr="005F460F">
        <w:rPr>
          <w:rFonts w:eastAsia="Calibri" w:cs="Tahoma"/>
          <w:lang w:val="ru-RU"/>
        </w:rPr>
        <w:t>т Исполнителя о сроках проведения проверки достоверности показаний индивидуальных, общих (квартирных) приборов учета, а также представленных Исполнителем сведений о показаниях коллективных (общедомовых) приборов учета и (или) проверки их состояния.</w:t>
      </w:r>
    </w:p>
    <w:p w14:paraId="110C4CAD" w14:textId="2EF4F00D" w:rsidR="00B22309" w:rsidRPr="00B22309" w:rsidRDefault="00EB1E3B" w:rsidP="00B22309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4</w:t>
      </w:r>
      <w:r w:rsidR="00B22309" w:rsidRPr="00B22309">
        <w:rPr>
          <w:rFonts w:ascii="Tahoma" w:hAnsi="Tahoma" w:cs="Tahoma"/>
          <w:b/>
          <w:sz w:val="20"/>
        </w:rPr>
        <w:t xml:space="preserve">.5. </w:t>
      </w:r>
      <w:r w:rsidR="00B22309">
        <w:rPr>
          <w:rFonts w:ascii="Tahoma" w:hAnsi="Tahoma" w:cs="Tahoma"/>
          <w:b/>
          <w:sz w:val="20"/>
        </w:rPr>
        <w:t>Н</w:t>
      </w:r>
      <w:r w:rsidR="00B22309" w:rsidRPr="00B22309">
        <w:rPr>
          <w:rFonts w:ascii="Tahoma" w:hAnsi="Tahoma" w:cs="Tahoma"/>
          <w:b/>
          <w:sz w:val="20"/>
        </w:rPr>
        <w:t>есанкционированно</w:t>
      </w:r>
      <w:r w:rsidR="00B22309">
        <w:rPr>
          <w:rFonts w:ascii="Tahoma" w:hAnsi="Tahoma" w:cs="Tahoma"/>
          <w:b/>
          <w:sz w:val="20"/>
        </w:rPr>
        <w:t>е</w:t>
      </w:r>
      <w:r w:rsidR="00B22309" w:rsidRPr="00B22309">
        <w:rPr>
          <w:rFonts w:ascii="Tahoma" w:hAnsi="Tahoma" w:cs="Tahoma"/>
          <w:b/>
          <w:sz w:val="20"/>
        </w:rPr>
        <w:t xml:space="preserve"> подключени</w:t>
      </w:r>
      <w:r w:rsidR="00B22309">
        <w:rPr>
          <w:rFonts w:ascii="Tahoma" w:hAnsi="Tahoma" w:cs="Tahoma"/>
          <w:b/>
          <w:sz w:val="20"/>
        </w:rPr>
        <w:t>е</w:t>
      </w:r>
      <w:r w:rsidR="00B22309" w:rsidRPr="00B22309">
        <w:rPr>
          <w:rFonts w:ascii="Tahoma" w:hAnsi="Tahoma" w:cs="Tahoma"/>
          <w:b/>
          <w:sz w:val="20"/>
        </w:rPr>
        <w:t xml:space="preserve"> к внутридомовым инженерным системам</w:t>
      </w:r>
    </w:p>
    <w:p w14:paraId="2BBE923E" w14:textId="29831A33" w:rsidR="00B22309" w:rsidRDefault="006D5E6E" w:rsidP="00463844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Стороны</w:t>
      </w:r>
      <w:r w:rsidR="00B22309">
        <w:rPr>
          <w:rFonts w:cs="Tahoma"/>
          <w:lang w:val="ru-RU"/>
        </w:rPr>
        <w:t xml:space="preserve"> и</w:t>
      </w:r>
      <w:r w:rsidR="00B22309" w:rsidRPr="00B22309">
        <w:rPr>
          <w:rFonts w:cs="Tahoma"/>
          <w:lang w:val="ru-RU"/>
        </w:rPr>
        <w:t>нформир</w:t>
      </w:r>
      <w:r w:rsidR="00B22309">
        <w:rPr>
          <w:rFonts w:cs="Tahoma"/>
          <w:lang w:val="ru-RU"/>
        </w:rPr>
        <w:t>у</w:t>
      </w:r>
      <w:r>
        <w:rPr>
          <w:rFonts w:cs="Tahoma"/>
          <w:lang w:val="ru-RU"/>
        </w:rPr>
        <w:t>ю</w:t>
      </w:r>
      <w:r w:rsidR="00B22309">
        <w:rPr>
          <w:rFonts w:cs="Tahoma"/>
          <w:lang w:val="ru-RU"/>
        </w:rPr>
        <w:t>т</w:t>
      </w:r>
      <w:r w:rsidR="00B22309" w:rsidRPr="00B22309">
        <w:rPr>
          <w:rFonts w:cs="Tahoma"/>
          <w:lang w:val="ru-RU"/>
        </w:rPr>
        <w:t xml:space="preserve"> </w:t>
      </w:r>
      <w:r>
        <w:rPr>
          <w:rFonts w:cs="Tahoma"/>
          <w:lang w:val="ru-RU"/>
        </w:rPr>
        <w:t>друг друга</w:t>
      </w:r>
      <w:r w:rsidR="00B22309" w:rsidRPr="00B22309">
        <w:rPr>
          <w:rFonts w:cs="Tahoma"/>
          <w:lang w:val="ru-RU"/>
        </w:rPr>
        <w:t xml:space="preserve"> о выявленных случаях несанкционированного подключения к внутридомовым инж</w:t>
      </w:r>
      <w:r>
        <w:rPr>
          <w:rFonts w:cs="Tahoma"/>
          <w:lang w:val="ru-RU"/>
        </w:rPr>
        <w:t xml:space="preserve">енерным системам с направлением </w:t>
      </w:r>
      <w:r w:rsidR="00B22309" w:rsidRPr="00B22309">
        <w:rPr>
          <w:rFonts w:cs="Tahoma"/>
          <w:lang w:val="ru-RU"/>
        </w:rPr>
        <w:t>акта, фиксирующего данный факт.</w:t>
      </w:r>
    </w:p>
    <w:p w14:paraId="76C32FAF" w14:textId="57C8C045" w:rsidR="00B22309" w:rsidRPr="00B22309" w:rsidRDefault="00B22309" w:rsidP="00463844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309">
        <w:rPr>
          <w:rFonts w:eastAsia="Calibri" w:cs="Tahoma"/>
          <w:lang w:val="ru-RU"/>
        </w:rPr>
        <w:t>Теплоснабжающая организация производит доначисление платы за энергетические ресурсы для потребителя, в интересах которого совершено несанкционированное подключение к внутридомовым инженерным системам в многоквартирном доме, за потребленные без надлежащего учета энергетические ресурсы, в соответствии с действующим законодательством РФ на основании актов о выявлении несанкционированного подключения к внутридомовым инженерным системам, составленных Исполнителем в соответствии с действующим законодательством РФ.</w:t>
      </w:r>
    </w:p>
    <w:p w14:paraId="0CF5679B" w14:textId="05A9F2E6" w:rsidR="009652DC" w:rsidRPr="00B22148" w:rsidRDefault="00EB1E3B" w:rsidP="00563159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5</w:t>
      </w:r>
      <w:r w:rsidR="00563159" w:rsidRPr="00B22148">
        <w:rPr>
          <w:rFonts w:ascii="Tahoma" w:hAnsi="Tahoma" w:cs="Tahoma"/>
          <w:b/>
          <w:sz w:val="20"/>
        </w:rPr>
        <w:t xml:space="preserve"> РАЗДЕЛ: КОММЕРЧЕСКИЙ</w:t>
      </w:r>
    </w:p>
    <w:p w14:paraId="4AF70720" w14:textId="63D822AA" w:rsidR="00563159" w:rsidRPr="00B22148" w:rsidRDefault="00EB1E3B" w:rsidP="00563159">
      <w:pPr>
        <w:spacing w:before="120" w:after="120"/>
        <w:ind w:firstLine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5</w:t>
      </w:r>
      <w:r w:rsidR="00563159" w:rsidRPr="00B22148">
        <w:rPr>
          <w:rFonts w:ascii="Tahoma" w:hAnsi="Tahoma" w:cs="Tahoma"/>
          <w:b/>
          <w:sz w:val="20"/>
        </w:rPr>
        <w:t>.</w:t>
      </w:r>
      <w:r w:rsidR="005938E0">
        <w:rPr>
          <w:rFonts w:ascii="Tahoma" w:hAnsi="Tahoma" w:cs="Tahoma"/>
          <w:b/>
          <w:sz w:val="20"/>
        </w:rPr>
        <w:t>1</w:t>
      </w:r>
      <w:r w:rsidR="00563159" w:rsidRPr="00B22148">
        <w:rPr>
          <w:rFonts w:ascii="Tahoma" w:hAnsi="Tahoma" w:cs="Tahoma"/>
          <w:b/>
          <w:sz w:val="20"/>
        </w:rPr>
        <w:t>. Порядок расчетов</w:t>
      </w:r>
    </w:p>
    <w:p w14:paraId="28FEA96E" w14:textId="75B6CE0A" w:rsidR="00563159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146B2D" w:rsidRPr="00B22148">
        <w:rPr>
          <w:rFonts w:cs="Tahoma"/>
          <w:lang w:val="ru-RU"/>
        </w:rPr>
        <w:t>.</w:t>
      </w:r>
      <w:r w:rsidR="005938E0">
        <w:rPr>
          <w:rFonts w:cs="Tahoma"/>
          <w:lang w:val="ru-RU"/>
        </w:rPr>
        <w:t>1</w:t>
      </w:r>
      <w:r w:rsidR="00146B2D"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1</w:t>
      </w:r>
      <w:r w:rsidR="00563159" w:rsidRPr="00B22148">
        <w:rPr>
          <w:rFonts w:cs="Tahoma"/>
          <w:lang w:val="ru-RU"/>
        </w:rPr>
        <w:t>. Расчеты по настоящему Договору производятся Потребителем платежными поручениями.</w:t>
      </w:r>
    </w:p>
    <w:p w14:paraId="04BE6B9C" w14:textId="365D3A20" w:rsidR="009739B4" w:rsidRPr="00B22148" w:rsidRDefault="009739B4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Исполнение/прекращение обязательств по настоящему Договору (в </w:t>
      </w:r>
      <w:proofErr w:type="spellStart"/>
      <w:r w:rsidRPr="00B22148">
        <w:rPr>
          <w:rFonts w:cs="Tahoma"/>
          <w:lang w:val="ru-RU"/>
        </w:rPr>
        <w:t>т.ч</w:t>
      </w:r>
      <w:proofErr w:type="spellEnd"/>
      <w:r w:rsidRPr="00B22148">
        <w:rPr>
          <w:rFonts w:cs="Tahoma"/>
          <w:lang w:val="ru-RU"/>
        </w:rPr>
        <w:t>. реализация расчетов) может производиться зачетом встречных однородных требований в порядке, установленном законодательством РФ.</w:t>
      </w:r>
    </w:p>
    <w:p w14:paraId="33015C84" w14:textId="010B4043" w:rsidR="00146B2D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146B2D" w:rsidRPr="00B22148">
        <w:rPr>
          <w:rFonts w:cs="Tahoma"/>
          <w:lang w:val="ru-RU"/>
        </w:rPr>
        <w:t>.</w:t>
      </w:r>
      <w:r w:rsidR="005938E0">
        <w:rPr>
          <w:rFonts w:cs="Tahoma"/>
          <w:lang w:val="ru-RU"/>
        </w:rPr>
        <w:t>1</w:t>
      </w:r>
      <w:r w:rsidR="00146B2D"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2</w:t>
      </w:r>
      <w:r w:rsidR="00146B2D" w:rsidRPr="00B22148">
        <w:rPr>
          <w:rFonts w:cs="Tahoma"/>
          <w:lang w:val="ru-RU"/>
        </w:rPr>
        <w:t>. Если дата расчетов приходится на выходные или праздничные дни, то расчетным является следующий за ними рабочий день.</w:t>
      </w:r>
    </w:p>
    <w:p w14:paraId="4BF5D1D8" w14:textId="27ACE9BD" w:rsidR="00146B2D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146B2D" w:rsidRPr="00B22148">
        <w:rPr>
          <w:rFonts w:cs="Tahoma"/>
          <w:lang w:val="ru-RU"/>
        </w:rPr>
        <w:t>.</w:t>
      </w:r>
      <w:r w:rsidR="005938E0">
        <w:rPr>
          <w:rFonts w:cs="Tahoma"/>
          <w:lang w:val="ru-RU"/>
        </w:rPr>
        <w:t>1</w:t>
      </w:r>
      <w:r w:rsidR="00146B2D"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3</w:t>
      </w:r>
      <w:r w:rsidR="00146B2D" w:rsidRPr="00B22148">
        <w:rPr>
          <w:rFonts w:cs="Tahoma"/>
          <w:lang w:val="ru-RU"/>
        </w:rPr>
        <w:t>. Расчетным периодом по настоящему Договору принимается один календарный месяц.</w:t>
      </w:r>
    </w:p>
    <w:p w14:paraId="39F9CA26" w14:textId="2F8FAF42" w:rsidR="00146B2D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146B2D" w:rsidRPr="00B22148">
        <w:rPr>
          <w:rFonts w:cs="Tahoma"/>
          <w:lang w:val="ru-RU"/>
        </w:rPr>
        <w:t>.</w:t>
      </w:r>
      <w:r w:rsidR="005938E0">
        <w:rPr>
          <w:rFonts w:cs="Tahoma"/>
          <w:lang w:val="ru-RU"/>
        </w:rPr>
        <w:t>1</w:t>
      </w:r>
      <w:r w:rsidR="00146B2D"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4</w:t>
      </w:r>
      <w:r w:rsidR="00146B2D" w:rsidRPr="00B22148">
        <w:rPr>
          <w:rFonts w:cs="Tahoma"/>
          <w:lang w:val="ru-RU"/>
        </w:rPr>
        <w:t>. Исполнением обязательств по оплате считается дата поступления денежных средств на расчетный счет Теплоснабжающей организации.</w:t>
      </w:r>
    </w:p>
    <w:p w14:paraId="5E7EC0FF" w14:textId="668BD852" w:rsidR="00146B2D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146B2D" w:rsidRPr="00B22148">
        <w:rPr>
          <w:rFonts w:cs="Tahoma"/>
          <w:lang w:val="ru-RU"/>
        </w:rPr>
        <w:t>.</w:t>
      </w:r>
      <w:r w:rsidR="005938E0">
        <w:rPr>
          <w:rFonts w:cs="Tahoma"/>
          <w:lang w:val="ru-RU"/>
        </w:rPr>
        <w:t>1</w:t>
      </w:r>
      <w:r w:rsidR="00146B2D"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5</w:t>
      </w:r>
      <w:r w:rsidR="00146B2D" w:rsidRPr="00B22148">
        <w:rPr>
          <w:rFonts w:cs="Tahoma"/>
          <w:lang w:val="ru-RU"/>
        </w:rPr>
        <w:t xml:space="preserve">. Теплоснабжающая организация оформляет </w:t>
      </w:r>
      <w:r w:rsidR="00C03A79">
        <w:rPr>
          <w:rFonts w:cs="Tahoma"/>
          <w:lang w:val="ru-RU"/>
        </w:rPr>
        <w:t>А</w:t>
      </w:r>
      <w:r w:rsidR="00146B2D" w:rsidRPr="00B22148">
        <w:rPr>
          <w:rFonts w:cs="Tahoma"/>
          <w:lang w:val="ru-RU"/>
        </w:rPr>
        <w:t>кт поданной–принятой тепловой энергии</w:t>
      </w:r>
      <w:r w:rsidR="00C03A79">
        <w:rPr>
          <w:rFonts w:cs="Tahoma"/>
          <w:lang w:val="ru-RU"/>
        </w:rPr>
        <w:t xml:space="preserve"> и горячей воды</w:t>
      </w:r>
      <w:r w:rsidR="00146B2D" w:rsidRPr="00B22148">
        <w:rPr>
          <w:rFonts w:cs="Tahoma"/>
          <w:lang w:val="ru-RU"/>
        </w:rPr>
        <w:t xml:space="preserve"> за фактически принятое количество </w:t>
      </w:r>
      <w:r w:rsidR="003A1BD2">
        <w:rPr>
          <w:rFonts w:cs="Tahoma"/>
          <w:lang w:val="ru-RU"/>
        </w:rPr>
        <w:t>энергетических ресурсов</w:t>
      </w:r>
      <w:r w:rsidR="00F30385">
        <w:rPr>
          <w:rFonts w:cs="Tahoma"/>
          <w:lang w:val="ru-RU"/>
        </w:rPr>
        <w:t>,</w:t>
      </w:r>
      <w:r w:rsidR="00146B2D" w:rsidRPr="00B22148">
        <w:rPr>
          <w:rFonts w:cs="Tahoma"/>
          <w:lang w:val="ru-RU"/>
        </w:rPr>
        <w:t xml:space="preserve"> счет–фактуру</w:t>
      </w:r>
      <w:r w:rsidR="00F30385">
        <w:rPr>
          <w:rFonts w:cs="Tahoma"/>
          <w:lang w:val="ru-RU"/>
        </w:rPr>
        <w:t xml:space="preserve"> и отчет о потреблении </w:t>
      </w:r>
      <w:r w:rsidR="003A1BD2">
        <w:rPr>
          <w:rFonts w:cs="Tahoma"/>
          <w:lang w:val="ru-RU"/>
        </w:rPr>
        <w:t>энергетических ресурсов</w:t>
      </w:r>
      <w:r w:rsidR="004E4D83">
        <w:rPr>
          <w:rFonts w:cs="Tahoma"/>
          <w:lang w:val="ru-RU"/>
        </w:rPr>
        <w:t xml:space="preserve"> (при наличии </w:t>
      </w:r>
      <w:r w:rsidR="004E4D83" w:rsidRPr="00B22148">
        <w:rPr>
          <w:rFonts w:eastAsia="Calibri" w:cs="Tahoma"/>
          <w:lang w:val="ru-RU"/>
        </w:rPr>
        <w:t xml:space="preserve">приборов учета, подключенных к </w:t>
      </w:r>
      <w:r w:rsidR="004E4D83" w:rsidRPr="00B22148">
        <w:rPr>
          <w:rFonts w:cs="Tahoma"/>
          <w:lang w:val="ru-RU"/>
        </w:rPr>
        <w:t>автоматизированной информационно-измерительным системе учета тепловой энергии и теплоносителя</w:t>
      </w:r>
      <w:r w:rsidR="004E4D83">
        <w:rPr>
          <w:rFonts w:cs="Tahoma"/>
          <w:lang w:val="ru-RU"/>
        </w:rPr>
        <w:t>)</w:t>
      </w:r>
      <w:r w:rsidR="00146B2D" w:rsidRPr="00B22148">
        <w:rPr>
          <w:rFonts w:cs="Tahoma"/>
          <w:lang w:val="ru-RU"/>
        </w:rPr>
        <w:t>.</w:t>
      </w:r>
    </w:p>
    <w:p w14:paraId="3FBEE814" w14:textId="787682C3" w:rsidR="00146B2D" w:rsidRPr="00B22148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Потребитель обязан до 5 числа месяца, следующего за расчетным, получить в Теплоснабжающей организации счет–фактуру и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 поданной–принятой тепловой энергии</w:t>
      </w:r>
      <w:r w:rsidR="003A1BD2">
        <w:rPr>
          <w:rFonts w:cs="Tahoma"/>
          <w:lang w:val="ru-RU"/>
        </w:rPr>
        <w:t xml:space="preserve"> и горячей воды</w:t>
      </w:r>
      <w:r w:rsidRPr="00B22148">
        <w:rPr>
          <w:rFonts w:cs="Tahoma"/>
          <w:lang w:val="ru-RU"/>
        </w:rPr>
        <w:t>, который в течение 3 (трех) рабочих дней со дня получения необходимо надлежащим образом оформить, подписать уполномоченными лицами и возвратить в Теплоснабжающую организацию.</w:t>
      </w:r>
    </w:p>
    <w:p w14:paraId="34EA65C2" w14:textId="2CAD23CA" w:rsidR="002A033D" w:rsidRPr="00B22148" w:rsidRDefault="00146B2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 поданной-принятой тепловой энергии</w:t>
      </w:r>
      <w:r w:rsidR="003A1BD2">
        <w:rPr>
          <w:rFonts w:cs="Tahoma"/>
          <w:lang w:val="ru-RU"/>
        </w:rPr>
        <w:t xml:space="preserve"> и горячей воды, а также</w:t>
      </w:r>
      <w:r w:rsidRPr="00B22148">
        <w:rPr>
          <w:rFonts w:cs="Tahoma"/>
          <w:lang w:val="ru-RU"/>
        </w:rPr>
        <w:t xml:space="preserve"> не представит мотивированных возражений на акт, считается, что </w:t>
      </w:r>
      <w:r w:rsidR="003A1BD2">
        <w:rPr>
          <w:rFonts w:cs="Tahoma"/>
          <w:lang w:val="ru-RU"/>
        </w:rPr>
        <w:t>энергетические ресурсы</w:t>
      </w:r>
      <w:r w:rsidRPr="00B22148">
        <w:rPr>
          <w:rFonts w:cs="Tahoma"/>
          <w:lang w:val="ru-RU"/>
        </w:rPr>
        <w:t xml:space="preserve"> приняты без возражений и акт подписан Потребителем.</w:t>
      </w:r>
      <w:r w:rsidR="003C04AB" w:rsidRPr="003C04AB">
        <w:rPr>
          <w:rFonts w:cs="Tahoma"/>
          <w:vertAlign w:val="superscript"/>
          <w:lang w:val="ru-RU"/>
        </w:rPr>
        <w:t xml:space="preserve"> </w:t>
      </w:r>
      <w:r w:rsidR="003C04AB" w:rsidRPr="00B22148">
        <w:rPr>
          <w:rFonts w:cs="Tahoma"/>
          <w:vertAlign w:val="superscript"/>
        </w:rPr>
        <w:footnoteReference w:id="6"/>
      </w:r>
    </w:p>
    <w:p w14:paraId="2644616A" w14:textId="0825A49E" w:rsidR="00146B2D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146B2D" w:rsidRPr="00B22148">
        <w:rPr>
          <w:rFonts w:cs="Tahoma"/>
          <w:lang w:val="ru-RU"/>
        </w:rPr>
        <w:t>.</w:t>
      </w:r>
      <w:r w:rsidR="005938E0">
        <w:rPr>
          <w:rFonts w:cs="Tahoma"/>
          <w:lang w:val="ru-RU"/>
        </w:rPr>
        <w:t>1</w:t>
      </w:r>
      <w:r w:rsidR="00146B2D"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6</w:t>
      </w:r>
      <w:r w:rsidR="00146B2D" w:rsidRPr="00B22148">
        <w:rPr>
          <w:rFonts w:cs="Tahoma"/>
          <w:lang w:val="ru-RU"/>
        </w:rPr>
        <w:t>. Потребитель</w:t>
      </w:r>
      <w:r w:rsidR="00FB21D2" w:rsidRPr="00B22148">
        <w:rPr>
          <w:rFonts w:cs="Tahoma"/>
          <w:lang w:val="ru-RU"/>
        </w:rPr>
        <w:t>,</w:t>
      </w:r>
      <w:r w:rsidR="00146B2D" w:rsidRPr="00B22148">
        <w:rPr>
          <w:rFonts w:cs="Tahoma"/>
          <w:lang w:val="ru-RU"/>
        </w:rPr>
        <w:t xml:space="preserve"> получивший </w:t>
      </w:r>
      <w:r w:rsidR="003A1BD2">
        <w:rPr>
          <w:rFonts w:cs="Tahoma"/>
          <w:lang w:val="ru-RU"/>
        </w:rPr>
        <w:t>А</w:t>
      </w:r>
      <w:r w:rsidR="00146B2D" w:rsidRPr="00B22148">
        <w:rPr>
          <w:rFonts w:cs="Tahoma"/>
          <w:lang w:val="ru-RU"/>
        </w:rPr>
        <w:t>кт сверки</w:t>
      </w:r>
      <w:r w:rsidR="005A0EA1">
        <w:rPr>
          <w:rFonts w:cs="Tahoma"/>
          <w:lang w:val="ru-RU"/>
        </w:rPr>
        <w:t xml:space="preserve"> по форме Приложения №</w:t>
      </w:r>
      <w:r>
        <w:rPr>
          <w:rFonts w:cs="Tahoma"/>
          <w:lang w:val="ru-RU"/>
        </w:rPr>
        <w:t>6</w:t>
      </w:r>
      <w:r w:rsidR="005A0EA1">
        <w:rPr>
          <w:rFonts w:cs="Tahoma"/>
          <w:lang w:val="ru-RU"/>
        </w:rPr>
        <w:t xml:space="preserve"> к настоящему Договору</w:t>
      </w:r>
      <w:r w:rsidR="00FB21D2" w:rsidRPr="00B22148">
        <w:rPr>
          <w:rFonts w:cs="Tahoma"/>
          <w:lang w:val="ru-RU"/>
        </w:rPr>
        <w:t>,</w:t>
      </w:r>
      <w:r w:rsidR="00146B2D" w:rsidRPr="00B22148">
        <w:rPr>
          <w:rFonts w:cs="Tahoma"/>
          <w:lang w:val="ru-RU"/>
        </w:rPr>
        <w:t xml:space="preserve"> обязан в течение 3 (трех) рабочих дней со дня получения </w:t>
      </w:r>
      <w:r w:rsidR="003A1BD2">
        <w:rPr>
          <w:rFonts w:cs="Tahoma"/>
          <w:lang w:val="ru-RU"/>
        </w:rPr>
        <w:t>А</w:t>
      </w:r>
      <w:r w:rsidR="00146B2D" w:rsidRPr="00B22148">
        <w:rPr>
          <w:rFonts w:cs="Tahoma"/>
          <w:lang w:val="ru-RU"/>
        </w:rPr>
        <w:t xml:space="preserve">кта сверки, надлежащим образом оформить, подписать уполномоченными лицами и возвратить его в </w:t>
      </w:r>
      <w:r w:rsidR="00146B2D" w:rsidRPr="00B22148">
        <w:rPr>
          <w:rFonts w:cs="Tahoma"/>
          <w:lang w:val="ru-RU"/>
        </w:rPr>
        <w:lastRenderedPageBreak/>
        <w:t>Теплоснабжающую организацию. Акт сверки составляется не реже 1 (одного) раза в квартал, а также в случае расторжения настоящего договора.</w:t>
      </w:r>
    </w:p>
    <w:p w14:paraId="2859E75E" w14:textId="34CE9DD0" w:rsidR="00146B2D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 xml:space="preserve">кт сверки и не представит мотивированных возражений, считается, что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 сверки принят без возражений и подписан Потребителем.</w:t>
      </w:r>
      <w:r w:rsidR="003C04AB" w:rsidRPr="003C04AB">
        <w:rPr>
          <w:rFonts w:cs="Tahoma"/>
          <w:vertAlign w:val="superscript"/>
          <w:lang w:val="ru-RU"/>
        </w:rPr>
        <w:t xml:space="preserve"> </w:t>
      </w:r>
      <w:r w:rsidR="003C04AB" w:rsidRPr="00B22148">
        <w:rPr>
          <w:rFonts w:cs="Tahoma"/>
          <w:vertAlign w:val="superscript"/>
        </w:rPr>
        <w:footnoteReference w:id="7"/>
      </w:r>
    </w:p>
    <w:p w14:paraId="7EAA07A5" w14:textId="272907C2" w:rsidR="003B2093" w:rsidRPr="003B2093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3B2093">
        <w:rPr>
          <w:rFonts w:cs="Tahoma"/>
          <w:lang w:val="ru-RU"/>
        </w:rPr>
        <w:t>.1.7. Теплоснабжающая организация вправе и</w:t>
      </w:r>
      <w:r w:rsidR="003B2093" w:rsidRPr="003B2093">
        <w:rPr>
          <w:rFonts w:cs="Tahoma"/>
          <w:lang w:val="ru-RU"/>
        </w:rPr>
        <w:t xml:space="preserve">нформировать Потребителей коммунальных услуг о состоянии расчетов Потребителя за </w:t>
      </w:r>
      <w:r w:rsidR="00DE7D3D">
        <w:rPr>
          <w:rFonts w:cs="Tahoma"/>
          <w:lang w:val="ru-RU"/>
        </w:rPr>
        <w:t xml:space="preserve">энергетические ресурсы для содержания общего имущества в многоквартирных домах, находящихся в управлении Потребителя, </w:t>
      </w:r>
      <w:r w:rsidR="003B2093" w:rsidRPr="003B2093">
        <w:rPr>
          <w:rFonts w:cs="Tahoma"/>
          <w:lang w:val="ru-RU"/>
        </w:rPr>
        <w:t>но не чаще 1 раза в месяц</w:t>
      </w:r>
      <w:r w:rsidR="009529F3">
        <w:rPr>
          <w:rFonts w:cs="Tahoma"/>
          <w:lang w:val="ru-RU"/>
        </w:rPr>
        <w:t>.</w:t>
      </w:r>
    </w:p>
    <w:p w14:paraId="4CF4159A" w14:textId="5BAEAC08" w:rsidR="00146B2D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146B2D" w:rsidRPr="00B22148">
        <w:rPr>
          <w:rFonts w:cs="Tahoma"/>
          <w:lang w:val="ru-RU"/>
        </w:rPr>
        <w:t>.</w:t>
      </w:r>
      <w:r w:rsidR="005938E0">
        <w:rPr>
          <w:rFonts w:cs="Tahoma"/>
          <w:lang w:val="ru-RU"/>
        </w:rPr>
        <w:t>1</w:t>
      </w:r>
      <w:r w:rsidR="00146B2D" w:rsidRPr="00B22148">
        <w:rPr>
          <w:rFonts w:cs="Tahoma"/>
          <w:lang w:val="ru-RU"/>
        </w:rPr>
        <w:t>.</w:t>
      </w:r>
      <w:r w:rsidR="009529F3">
        <w:rPr>
          <w:rFonts w:cs="Tahoma"/>
          <w:lang w:val="ru-RU"/>
        </w:rPr>
        <w:t>8.</w:t>
      </w:r>
      <w:r w:rsidR="00146B2D" w:rsidRPr="00B22148">
        <w:rPr>
          <w:rFonts w:cs="Tahoma"/>
          <w:vertAlign w:val="superscript"/>
        </w:rPr>
        <w:footnoteReference w:id="8"/>
      </w:r>
      <w:r w:rsidR="00146B2D" w:rsidRPr="00B22148">
        <w:rPr>
          <w:rFonts w:cs="Tahoma"/>
          <w:lang w:val="ru-RU"/>
        </w:rPr>
        <w:t>. Стороны пришли к согласию о возможности направления и получения документов, связанных с исполнением настоящего Договора (</w:t>
      </w:r>
      <w:r w:rsidR="004E4D83" w:rsidRPr="00C239D9">
        <w:rPr>
          <w:rFonts w:cs="Tahoma"/>
          <w:lang w:val="ru-RU"/>
        </w:rPr>
        <w:t xml:space="preserve">первичных учетных документов </w:t>
      </w:r>
      <w:r w:rsidR="004E4D83">
        <w:rPr>
          <w:rFonts w:cs="Tahoma"/>
          <w:lang w:val="ru-RU"/>
        </w:rPr>
        <w:t xml:space="preserve">- </w:t>
      </w:r>
      <w:r w:rsidR="00146B2D" w:rsidRPr="00B22148">
        <w:rPr>
          <w:rFonts w:cs="Tahoma"/>
          <w:lang w:val="ru-RU"/>
        </w:rPr>
        <w:t xml:space="preserve">счетов, счетов-фактур, </w:t>
      </w:r>
      <w:r w:rsidR="003A1BD2">
        <w:rPr>
          <w:rFonts w:cs="Tahoma"/>
          <w:lang w:val="ru-RU"/>
        </w:rPr>
        <w:t>А</w:t>
      </w:r>
      <w:r w:rsidR="00146B2D" w:rsidRPr="00B22148">
        <w:rPr>
          <w:rFonts w:cs="Tahoma"/>
          <w:lang w:val="ru-RU"/>
        </w:rPr>
        <w:t xml:space="preserve">ктов поданной–принятой тепловой энергии </w:t>
      </w:r>
      <w:r w:rsidR="003A1BD2">
        <w:rPr>
          <w:rFonts w:cs="Tahoma"/>
          <w:lang w:val="ru-RU"/>
        </w:rPr>
        <w:t>и горячей воды</w:t>
      </w:r>
      <w:r w:rsidR="00146B2D" w:rsidRPr="00B22148">
        <w:rPr>
          <w:rFonts w:cs="Tahoma"/>
          <w:lang w:val="ru-RU"/>
        </w:rPr>
        <w:t xml:space="preserve">, фактически принятое количество тепловой энергии и (или) теплоноситель, </w:t>
      </w:r>
      <w:r w:rsidR="003A1BD2">
        <w:rPr>
          <w:rFonts w:cs="Tahoma"/>
          <w:lang w:val="ru-RU"/>
        </w:rPr>
        <w:t>А</w:t>
      </w:r>
      <w:r w:rsidR="00146B2D" w:rsidRPr="00B22148">
        <w:rPr>
          <w:rFonts w:cs="Tahoma"/>
          <w:lang w:val="ru-RU"/>
        </w:rPr>
        <w:t>ктов сверок и иных документов) в электронном виде с использованием электронной цифровой подписи.</w:t>
      </w:r>
    </w:p>
    <w:p w14:paraId="16A1B1BD" w14:textId="72366D31" w:rsidR="00146B2D" w:rsidRPr="00B22148" w:rsidRDefault="00EB1E3B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5</w:t>
      </w:r>
      <w:r w:rsidR="00146B2D" w:rsidRPr="00B22148">
        <w:rPr>
          <w:rFonts w:ascii="Tahoma" w:hAnsi="Tahoma" w:cs="Tahoma"/>
          <w:b/>
          <w:sz w:val="20"/>
        </w:rPr>
        <w:t>.</w:t>
      </w:r>
      <w:r w:rsidR="005938E0">
        <w:rPr>
          <w:rFonts w:ascii="Tahoma" w:hAnsi="Tahoma" w:cs="Tahoma"/>
          <w:b/>
          <w:sz w:val="20"/>
        </w:rPr>
        <w:t>2</w:t>
      </w:r>
      <w:r w:rsidR="00146B2D" w:rsidRPr="00B22148">
        <w:rPr>
          <w:rFonts w:ascii="Tahoma" w:hAnsi="Tahoma" w:cs="Tahoma"/>
          <w:b/>
          <w:sz w:val="20"/>
        </w:rPr>
        <w:t>. Правила погашения задолженности</w:t>
      </w:r>
    </w:p>
    <w:p w14:paraId="2A1D00BA" w14:textId="77777777" w:rsidR="002A033D" w:rsidRPr="00212BB5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В платежном поручении </w:t>
      </w:r>
      <w:r w:rsidRPr="00212BB5">
        <w:rPr>
          <w:rFonts w:cs="Tahoma"/>
          <w:lang w:val="ru-RU"/>
        </w:rPr>
        <w:t>Потребитель указывает дату и номер договора, период, за который производится платеж или дату и номер счета-фактуры, в следующей последовательности:</w:t>
      </w:r>
    </w:p>
    <w:p w14:paraId="35B19944" w14:textId="77777777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>Оплата по счету-фактуре: «Оплата за _____</w:t>
      </w:r>
      <w:proofErr w:type="gramStart"/>
      <w:r w:rsidRPr="002A033D">
        <w:rPr>
          <w:rFonts w:cs="Tahoma"/>
          <w:lang w:val="ru-RU"/>
        </w:rPr>
        <w:t>_(</w:t>
      </w:r>
      <w:proofErr w:type="gramEnd"/>
      <w:r w:rsidRPr="002A033D">
        <w:rPr>
          <w:rFonts w:cs="Tahoma"/>
          <w:lang w:val="ru-RU"/>
        </w:rPr>
        <w:t xml:space="preserve">вид платежа*) по договору №____, по с/ф №___от ____(дата с/ф), в </w:t>
      </w:r>
      <w:proofErr w:type="spellStart"/>
      <w:r w:rsidRPr="002A033D">
        <w:rPr>
          <w:rFonts w:cs="Tahoma"/>
          <w:lang w:val="ru-RU"/>
        </w:rPr>
        <w:t>т.ч</w:t>
      </w:r>
      <w:proofErr w:type="spellEnd"/>
      <w:r w:rsidRPr="002A033D">
        <w:rPr>
          <w:rFonts w:cs="Tahoma"/>
          <w:lang w:val="ru-RU"/>
        </w:rPr>
        <w:t>. НДС ___(сумма НДС)».</w:t>
      </w:r>
    </w:p>
    <w:p w14:paraId="79519A4B" w14:textId="77777777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>При оплате по нескольким счетам-фактурам, указываются все номера и даты документов.</w:t>
      </w:r>
    </w:p>
    <w:p w14:paraId="4A993238" w14:textId="3623AFA4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>Оплата текущих (</w:t>
      </w:r>
      <w:r w:rsidR="003A1BD2">
        <w:rPr>
          <w:rFonts w:cs="Tahoma"/>
          <w:lang w:val="ru-RU"/>
        </w:rPr>
        <w:t>промежуточных</w:t>
      </w:r>
      <w:r w:rsidRPr="002A033D">
        <w:rPr>
          <w:rFonts w:cs="Tahoma"/>
          <w:lang w:val="ru-RU"/>
        </w:rPr>
        <w:t>) платежей: «Оплата за _____</w:t>
      </w:r>
      <w:proofErr w:type="gramStart"/>
      <w:r w:rsidRPr="002A033D">
        <w:rPr>
          <w:rFonts w:cs="Tahoma"/>
          <w:lang w:val="ru-RU"/>
        </w:rPr>
        <w:t>_(</w:t>
      </w:r>
      <w:proofErr w:type="gramEnd"/>
      <w:r w:rsidRPr="002A033D">
        <w:rPr>
          <w:rFonts w:cs="Tahoma"/>
          <w:lang w:val="ru-RU"/>
        </w:rPr>
        <w:t xml:space="preserve">вид платежа*) по договору №____,  за _______ (период: месяц, год), в </w:t>
      </w:r>
      <w:proofErr w:type="spellStart"/>
      <w:r w:rsidRPr="002A033D">
        <w:rPr>
          <w:rFonts w:cs="Tahoma"/>
          <w:lang w:val="ru-RU"/>
        </w:rPr>
        <w:t>т.ч</w:t>
      </w:r>
      <w:proofErr w:type="spellEnd"/>
      <w:r w:rsidRPr="002A033D">
        <w:rPr>
          <w:rFonts w:cs="Tahoma"/>
          <w:lang w:val="ru-RU"/>
        </w:rPr>
        <w:t>. НДС ___(сумма НДС)».</w:t>
      </w:r>
    </w:p>
    <w:p w14:paraId="72287BA9" w14:textId="77777777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>Оплата по исполнительному производству: «Оплата по исполнительному листу №___ по договору №___ по с/ф № от ___</w:t>
      </w:r>
      <w:proofErr w:type="gramStart"/>
      <w:r w:rsidRPr="002A033D">
        <w:rPr>
          <w:rFonts w:cs="Tahoma"/>
          <w:lang w:val="ru-RU"/>
        </w:rPr>
        <w:t>_(</w:t>
      </w:r>
      <w:proofErr w:type="gramEnd"/>
      <w:r w:rsidRPr="002A033D">
        <w:rPr>
          <w:rFonts w:cs="Tahoma"/>
          <w:lang w:val="ru-RU"/>
        </w:rPr>
        <w:t xml:space="preserve">дата с/ф) за ___ (период: месяц, год), в </w:t>
      </w:r>
      <w:proofErr w:type="spellStart"/>
      <w:r w:rsidRPr="002A033D">
        <w:rPr>
          <w:rFonts w:cs="Tahoma"/>
          <w:lang w:val="ru-RU"/>
        </w:rPr>
        <w:t>т.ч</w:t>
      </w:r>
      <w:proofErr w:type="spellEnd"/>
      <w:r w:rsidRPr="002A033D">
        <w:rPr>
          <w:rFonts w:cs="Tahoma"/>
          <w:lang w:val="ru-RU"/>
        </w:rPr>
        <w:t>. НДС ___(сумма НДС)».</w:t>
      </w:r>
    </w:p>
    <w:p w14:paraId="161D0320" w14:textId="499381D9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 xml:space="preserve">*Вид платежа: </w:t>
      </w:r>
      <w:r w:rsidR="00971D25">
        <w:rPr>
          <w:rFonts w:cs="Tahoma"/>
          <w:lang w:val="ru-RU"/>
        </w:rPr>
        <w:t xml:space="preserve">энергетические ресурсы, </w:t>
      </w:r>
      <w:r w:rsidRPr="002A033D">
        <w:rPr>
          <w:rFonts w:cs="Tahoma"/>
          <w:lang w:val="ru-RU"/>
        </w:rPr>
        <w:t xml:space="preserve">проценты за пользование чужими денежными средствами (проценты), услуги по </w:t>
      </w:r>
      <w:r>
        <w:rPr>
          <w:rFonts w:cs="Tahoma"/>
          <w:lang w:val="ru-RU"/>
        </w:rPr>
        <w:t>ограничению/</w:t>
      </w:r>
      <w:r w:rsidRPr="002A033D">
        <w:rPr>
          <w:rFonts w:cs="Tahoma"/>
          <w:lang w:val="ru-RU"/>
        </w:rPr>
        <w:t xml:space="preserve">возобновлению </w:t>
      </w:r>
      <w:r>
        <w:rPr>
          <w:rFonts w:cs="Tahoma"/>
          <w:lang w:val="ru-RU"/>
        </w:rPr>
        <w:t xml:space="preserve">подачи </w:t>
      </w:r>
      <w:r w:rsidR="00971D25">
        <w:rPr>
          <w:rFonts w:cs="Tahoma"/>
          <w:lang w:val="ru-RU"/>
        </w:rPr>
        <w:t>энергетических ресурсов</w:t>
      </w:r>
      <w:r w:rsidRPr="002A033D">
        <w:rPr>
          <w:rFonts w:cs="Tahoma"/>
          <w:lang w:val="ru-RU"/>
        </w:rPr>
        <w:t>.</w:t>
      </w:r>
    </w:p>
    <w:p w14:paraId="760CB6D5" w14:textId="31A0DCAD" w:rsidR="00894C43" w:rsidRPr="003F78FB" w:rsidRDefault="00563159" w:rsidP="00894C4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 случае если Потребитель</w:t>
      </w:r>
      <w:r w:rsidR="0087586A" w:rsidRPr="00B22148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 xml:space="preserve">в платежных поручениях </w:t>
      </w:r>
      <w:r w:rsidR="00894C43" w:rsidRPr="00C147F1">
        <w:rPr>
          <w:rFonts w:cs="Tahoma"/>
          <w:lang w:val="ru-RU"/>
        </w:rPr>
        <w:t>или немедленно после оплаты (не позднее чем на следующий календарный день)</w:t>
      </w:r>
      <w:r w:rsidR="00894C43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 xml:space="preserve">не указал назначение платежа, Теплоснабжающая организация вправе </w:t>
      </w:r>
      <w:r w:rsidR="00894C43">
        <w:rPr>
          <w:rFonts w:cs="Tahoma"/>
          <w:lang w:val="ru-RU"/>
        </w:rPr>
        <w:t>отнести</w:t>
      </w:r>
      <w:r w:rsidR="00894C43" w:rsidRPr="00B22148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 xml:space="preserve">платеж </w:t>
      </w:r>
      <w:r w:rsidR="00894C43" w:rsidRPr="003F78FB">
        <w:rPr>
          <w:rFonts w:cs="Tahoma"/>
          <w:lang w:val="ru-RU"/>
        </w:rPr>
        <w:t>в счет оплаты периода, срок исполнения обязательства по оплате которого наступил ранее</w:t>
      </w:r>
      <w:r w:rsidR="002F406A" w:rsidRPr="002F406A">
        <w:rPr>
          <w:rFonts w:cs="Tahoma"/>
          <w:lang w:val="ru-RU"/>
        </w:rPr>
        <w:t xml:space="preserve"> </w:t>
      </w:r>
      <w:r w:rsidR="00834371">
        <w:rPr>
          <w:rFonts w:cs="Tahoma"/>
          <w:lang w:val="ru-RU"/>
        </w:rPr>
        <w:t>в порядке, определенном Приложением №8 к настоящему Договору</w:t>
      </w:r>
      <w:r w:rsidRPr="00B22148">
        <w:rPr>
          <w:rFonts w:cs="Tahoma"/>
          <w:lang w:val="ru-RU"/>
        </w:rPr>
        <w:t>.</w:t>
      </w:r>
    </w:p>
    <w:p w14:paraId="7B6F6CC8" w14:textId="2D07F726" w:rsidR="0087586A" w:rsidRPr="00B22148" w:rsidRDefault="00EB1E3B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6</w:t>
      </w:r>
      <w:r w:rsidR="0087586A" w:rsidRPr="00B22148">
        <w:rPr>
          <w:rFonts w:ascii="Tahoma" w:hAnsi="Tahoma" w:cs="Tahoma"/>
          <w:b/>
          <w:sz w:val="20"/>
        </w:rPr>
        <w:t xml:space="preserve"> РАЗДЕЛ: ОТВЕТСТВЕННОСТЬ</w:t>
      </w:r>
    </w:p>
    <w:p w14:paraId="6BC687DB" w14:textId="0111CB4F" w:rsidR="0087586A" w:rsidRPr="00B22148" w:rsidRDefault="00EB1E3B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6</w:t>
      </w:r>
      <w:r w:rsidR="0087586A" w:rsidRPr="00B22148">
        <w:rPr>
          <w:rFonts w:ascii="Tahoma" w:hAnsi="Tahoma" w:cs="Tahoma"/>
          <w:b/>
          <w:sz w:val="20"/>
        </w:rPr>
        <w:t xml:space="preserve">.1. Ответственность </w:t>
      </w:r>
      <w:r w:rsidR="00C0704D">
        <w:rPr>
          <w:rFonts w:ascii="Tahoma" w:hAnsi="Tahoma" w:cs="Tahoma"/>
          <w:b/>
          <w:sz w:val="20"/>
        </w:rPr>
        <w:t>Сторон</w:t>
      </w:r>
    </w:p>
    <w:p w14:paraId="553FD523" w14:textId="354E4E91" w:rsidR="0087586A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6</w:t>
      </w:r>
      <w:r w:rsidR="0087586A" w:rsidRPr="00B22148">
        <w:rPr>
          <w:rFonts w:cs="Tahoma"/>
          <w:lang w:val="ru-RU"/>
        </w:rPr>
        <w:t xml:space="preserve">.1.1. За нарушение обязательств по оплате </w:t>
      </w:r>
      <w:r w:rsidR="003E60C6">
        <w:rPr>
          <w:rFonts w:cs="Tahoma"/>
          <w:lang w:val="ru-RU"/>
        </w:rPr>
        <w:t>энергетических ресурсов</w:t>
      </w:r>
      <w:r w:rsidR="0087586A" w:rsidRPr="00B22148">
        <w:rPr>
          <w:rFonts w:cs="Tahoma"/>
          <w:lang w:val="ru-RU"/>
        </w:rPr>
        <w:t xml:space="preserve"> Потребитель уплачивает Теплоснабжающей организации пени в </w:t>
      </w:r>
      <w:r w:rsidR="00033CC9">
        <w:rPr>
          <w:rFonts w:cs="Tahoma"/>
          <w:lang w:val="ru-RU"/>
        </w:rPr>
        <w:t>размере</w:t>
      </w:r>
      <w:r w:rsidR="00671ACE">
        <w:rPr>
          <w:rFonts w:cs="Tahoma"/>
          <w:lang w:val="ru-RU"/>
        </w:rPr>
        <w:t>,</w:t>
      </w:r>
      <w:r w:rsidR="00033CC9">
        <w:rPr>
          <w:rFonts w:cs="Tahoma"/>
          <w:lang w:val="ru-RU"/>
        </w:rPr>
        <w:t xml:space="preserve"> установленном</w:t>
      </w:r>
      <w:r w:rsidR="0087586A" w:rsidRPr="00B22148">
        <w:rPr>
          <w:rFonts w:cs="Tahoma"/>
          <w:lang w:val="ru-RU"/>
        </w:rPr>
        <w:t xml:space="preserve"> законодательств</w:t>
      </w:r>
      <w:r w:rsidR="00033CC9">
        <w:rPr>
          <w:rFonts w:cs="Tahoma"/>
          <w:lang w:val="ru-RU"/>
        </w:rPr>
        <w:t>ом</w:t>
      </w:r>
      <w:r w:rsidR="0087586A" w:rsidRPr="00B22148">
        <w:rPr>
          <w:rFonts w:cs="Tahoma"/>
          <w:lang w:val="ru-RU"/>
        </w:rPr>
        <w:t xml:space="preserve"> РФ. </w:t>
      </w:r>
    </w:p>
    <w:p w14:paraId="1D3650A5" w14:textId="3F9710F5" w:rsidR="0087586A" w:rsidRPr="00B22148" w:rsidRDefault="0087586A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Уплата пени не освобождает Потребителя от исполнения обязанности</w:t>
      </w:r>
      <w:r w:rsidR="00033CC9">
        <w:rPr>
          <w:rFonts w:cs="Tahoma"/>
          <w:lang w:val="ru-RU"/>
        </w:rPr>
        <w:t xml:space="preserve"> по оплате</w:t>
      </w:r>
      <w:r w:rsidRPr="00B22148">
        <w:rPr>
          <w:rFonts w:cs="Tahoma"/>
          <w:lang w:val="ru-RU"/>
        </w:rPr>
        <w:t>, а также от возмещения Теплоснабжающей организации причиненных убытков.</w:t>
      </w:r>
    </w:p>
    <w:p w14:paraId="47C08C54" w14:textId="62A1A8EF" w:rsidR="0087586A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6</w:t>
      </w:r>
      <w:r w:rsidR="0087586A" w:rsidRPr="00B22148">
        <w:rPr>
          <w:rFonts w:cs="Tahoma"/>
          <w:lang w:val="ru-RU"/>
        </w:rPr>
        <w:t>.1.2. В случае умышленного вывода из строя прибора учета</w:t>
      </w:r>
      <w:r w:rsidR="003F78FB">
        <w:rPr>
          <w:rFonts w:cs="Tahoma"/>
          <w:lang w:val="ru-RU"/>
        </w:rPr>
        <w:t>,</w:t>
      </w:r>
      <w:r w:rsidR="0087586A" w:rsidRPr="00B22148">
        <w:rPr>
          <w:rFonts w:cs="Tahoma"/>
          <w:lang w:val="ru-RU"/>
        </w:rPr>
        <w:t xml:space="preserve"> иного воздействия на прибор учета с целью искажения его </w:t>
      </w:r>
      <w:r w:rsidR="0087586A" w:rsidRPr="002836C6">
        <w:rPr>
          <w:rFonts w:cs="Tahoma"/>
          <w:lang w:val="ru-RU"/>
        </w:rPr>
        <w:t>показаний</w:t>
      </w:r>
      <w:r w:rsidR="003F78FB" w:rsidRPr="002836C6">
        <w:rPr>
          <w:rFonts w:cs="Tahoma"/>
          <w:lang w:val="ru-RU"/>
        </w:rPr>
        <w:t xml:space="preserve"> </w:t>
      </w:r>
      <w:r w:rsidR="0087586A" w:rsidRPr="00B22148">
        <w:rPr>
          <w:rFonts w:cs="Tahoma"/>
          <w:lang w:val="ru-RU"/>
        </w:rPr>
        <w:t>Потребитель возмещает Теплоснабжающей организации причиненные такими действиями убытки.</w:t>
      </w:r>
    </w:p>
    <w:p w14:paraId="40D449CF" w14:textId="7138C3F9" w:rsidR="0087586A" w:rsidRPr="00B22148" w:rsidRDefault="00EB1E3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lastRenderedPageBreak/>
        <w:t>6</w:t>
      </w:r>
      <w:r w:rsidR="0087586A" w:rsidRPr="00B22148">
        <w:rPr>
          <w:rFonts w:cs="Tahoma"/>
          <w:lang w:val="ru-RU"/>
        </w:rPr>
        <w:t>.1.3. В случае воспрепятствования Потребителем проведению Теплоснабжающей организацией ремонтных работ на тепловых сетях, Потребитель возмещает Теплоснабжающей организации причиненные такими действиями (бездействием) убытки.</w:t>
      </w:r>
    </w:p>
    <w:p w14:paraId="0A423C92" w14:textId="496D626C" w:rsidR="0087586A" w:rsidRPr="00B22148" w:rsidRDefault="00C0704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eastAsia="Calibri" w:cs="Tahoma"/>
          <w:lang w:val="ru-RU"/>
        </w:rPr>
        <w:t xml:space="preserve">6.1.4. </w:t>
      </w:r>
      <w:r w:rsidR="0087586A" w:rsidRPr="00B22148">
        <w:rPr>
          <w:rFonts w:eastAsia="Calibri" w:cs="Tahoma"/>
          <w:lang w:val="ru-RU"/>
        </w:rPr>
        <w:t>Стороны</w:t>
      </w:r>
      <w:r w:rsidR="0087586A" w:rsidRPr="00B22148">
        <w:rPr>
          <w:rFonts w:cs="Tahoma"/>
          <w:lang w:val="ru-RU"/>
        </w:rPr>
        <w:t xml:space="preserve"> освобождаются от ответственности за неисполнение или ненадлежащее исполнение обязательств по настоящему Договору, если надлежащее исполнение оказалось невозможным вследствие непреодолимой силы (форс-мажор), то есть чрезвычайных и непредотвратимых при данных условиях обстоятельств, возникших после заключения настоящего Договора (природные стихийные явления (пожары, наводнения, землетрясения и т.п.), чрезвычайные обстоятельства политической и общественной жизни (военные действия, чрезвычайное положение, забастовки и т.п.), эпидемии, запретительные акты органов государственной власти). При этом срок исполнения Сторонами обязательств по настоящему Договору соразмерно отодвигается на время действия таких обстоятельств.</w:t>
      </w:r>
    </w:p>
    <w:p w14:paraId="0638F13D" w14:textId="3BFB30FE" w:rsidR="0087586A" w:rsidRPr="00B22148" w:rsidRDefault="00EB1E3B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</w:t>
      </w:r>
      <w:r w:rsidR="00881F74" w:rsidRPr="00B22148">
        <w:rPr>
          <w:rFonts w:ascii="Tahoma" w:hAnsi="Tahoma" w:cs="Tahoma"/>
          <w:b/>
          <w:sz w:val="20"/>
        </w:rPr>
        <w:t xml:space="preserve"> РАЗДЕЛ: ИНЫЕ ПОЛОЖЕНИЯ</w:t>
      </w:r>
    </w:p>
    <w:p w14:paraId="17799248" w14:textId="2E934535" w:rsidR="00302362" w:rsidRDefault="00EB1E3B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</w:t>
      </w:r>
      <w:r w:rsidR="00881F74" w:rsidRPr="00B22148">
        <w:rPr>
          <w:rFonts w:ascii="Tahoma" w:hAnsi="Tahoma" w:cs="Tahoma"/>
          <w:b/>
          <w:sz w:val="20"/>
        </w:rPr>
        <w:t xml:space="preserve">.1. </w:t>
      </w:r>
      <w:r w:rsidR="00302362">
        <w:rPr>
          <w:rFonts w:ascii="Tahoma" w:hAnsi="Tahoma" w:cs="Tahoma"/>
          <w:b/>
          <w:sz w:val="20"/>
        </w:rPr>
        <w:t>Порядок предоставления сведений о собственниках и пользователях помещений в многоквартирном доме и (или) жилом доме</w:t>
      </w:r>
    </w:p>
    <w:p w14:paraId="1E2C0E9E" w14:textId="62D2E04A" w:rsidR="00302362" w:rsidRDefault="00EB1E3B" w:rsidP="00302362">
      <w:pPr>
        <w:pStyle w:val="SLH2PlainSimplawyer"/>
        <w:numPr>
          <w:ilvl w:val="0"/>
          <w:numId w:val="0"/>
        </w:numPr>
        <w:ind w:left="885"/>
        <w:jc w:val="both"/>
        <w:rPr>
          <w:rFonts w:eastAsia="Calibri" w:cs="Tahoma"/>
          <w:lang w:val="ru-RU"/>
        </w:rPr>
      </w:pPr>
      <w:r>
        <w:rPr>
          <w:rFonts w:eastAsia="Calibri" w:cs="Tahoma"/>
          <w:lang w:val="ru-RU"/>
        </w:rPr>
        <w:t>7</w:t>
      </w:r>
      <w:r w:rsidR="00302362">
        <w:rPr>
          <w:rFonts w:eastAsia="Calibri" w:cs="Tahoma"/>
          <w:lang w:val="ru-RU"/>
        </w:rPr>
        <w:t>.1.1. Потребитель п</w:t>
      </w:r>
      <w:r w:rsidR="00302362" w:rsidRPr="00302362">
        <w:rPr>
          <w:rFonts w:eastAsia="Calibri" w:cs="Tahoma"/>
          <w:lang w:val="ru-RU"/>
        </w:rPr>
        <w:t>редставля</w:t>
      </w:r>
      <w:r w:rsidR="00302362">
        <w:rPr>
          <w:rFonts w:eastAsia="Calibri" w:cs="Tahoma"/>
          <w:lang w:val="ru-RU"/>
        </w:rPr>
        <w:t>е</w:t>
      </w:r>
      <w:r w:rsidR="00302362" w:rsidRPr="00302362">
        <w:rPr>
          <w:rFonts w:eastAsia="Calibri" w:cs="Tahoma"/>
          <w:lang w:val="ru-RU"/>
        </w:rPr>
        <w:t>т в Теплоснабжающую организацию</w:t>
      </w:r>
      <w:r w:rsidR="00302362">
        <w:rPr>
          <w:rFonts w:eastAsia="Calibri" w:cs="Tahoma"/>
          <w:lang w:val="ru-RU"/>
        </w:rPr>
        <w:t>:</w:t>
      </w:r>
    </w:p>
    <w:p w14:paraId="59C8E813" w14:textId="4EF34F26" w:rsidR="00B01393" w:rsidRPr="00B01393" w:rsidRDefault="00EB1E3B" w:rsidP="00B0139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7</w:t>
      </w:r>
      <w:r w:rsidR="00302362" w:rsidRPr="00B01393">
        <w:rPr>
          <w:rFonts w:cs="Tahoma"/>
          <w:lang w:val="ru-RU"/>
        </w:rPr>
        <w:t xml:space="preserve">.1.1.2. Актуальные сведения </w:t>
      </w:r>
      <w:r w:rsidR="00B01393" w:rsidRPr="00B01393">
        <w:rPr>
          <w:rFonts w:cs="Tahoma"/>
          <w:lang w:val="ru-RU"/>
        </w:rPr>
        <w:t xml:space="preserve">о количестве зарегистрированных и фактически проживающих гражданах, размерах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 (отдельно по каждому многоквартирному дому). </w:t>
      </w:r>
    </w:p>
    <w:p w14:paraId="14A8BEE8" w14:textId="77777777" w:rsidR="00B01393" w:rsidRDefault="00B01393" w:rsidP="00B0139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01393">
        <w:rPr>
          <w:rFonts w:cs="Tahoma"/>
          <w:lang w:val="ru-RU"/>
        </w:rPr>
        <w:t>Указанные сведения предоставляются не позднее 3 (трех) дней со дня заключения настоящего Договора, а также в течение 10 (десяти) дней со дня изменения указанных сведений по сравнению с ранее представленными (с приложением обосновывающих вносимые изменения документов).</w:t>
      </w:r>
    </w:p>
    <w:p w14:paraId="08A6984C" w14:textId="67303D98" w:rsidR="00302362" w:rsidRDefault="00EB1E3B" w:rsidP="00B0139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7</w:t>
      </w:r>
      <w:r w:rsidR="00302362">
        <w:rPr>
          <w:rFonts w:cs="Tahoma"/>
          <w:lang w:val="ru-RU"/>
        </w:rPr>
        <w:t>.1.1.3. С</w:t>
      </w:r>
      <w:r w:rsidR="00302362" w:rsidRPr="00302362">
        <w:rPr>
          <w:rFonts w:cs="Tahoma"/>
          <w:lang w:val="ru-RU"/>
        </w:rPr>
        <w:t>ведения из реестра собственников помещений в многоквартирном доме, позволяющие идентифицировать собственников помещений в данном многоквартирном доме (фамилия, имя, отчество (при наличии) собственника помещения в многоквартирном доме, полное наименование и основной государственный регистрационный номер юридического лица, если собственником помещения в многоквартирном доме является юридическое лицо, номер помещения в многоквартирном доме, собственником которого является физическое или юридическое лицо), а также сведения о размерах принадлежащих им долей в праве общей собственности на общее имущество собственников помещений в многоквартирном доме в случае изменения указанных сведений не позднее 10 рабочих дней со дня такого изменения.</w:t>
      </w:r>
    </w:p>
    <w:p w14:paraId="1B842595" w14:textId="3186686F" w:rsidR="00CF496C" w:rsidRPr="00CF496C" w:rsidRDefault="00CF496C" w:rsidP="00CF496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7</w:t>
      </w:r>
      <w:r w:rsidRPr="00CF496C">
        <w:rPr>
          <w:rFonts w:cs="Tahoma"/>
          <w:lang w:val="ru-RU"/>
        </w:rPr>
        <w:t xml:space="preserve">.1.1.4. </w:t>
      </w:r>
      <w:r>
        <w:rPr>
          <w:rFonts w:cs="Tahoma"/>
          <w:lang w:val="ru-RU"/>
        </w:rPr>
        <w:t>С</w:t>
      </w:r>
      <w:r w:rsidRPr="00CF496C">
        <w:rPr>
          <w:rFonts w:cs="Tahoma"/>
          <w:lang w:val="ru-RU"/>
        </w:rPr>
        <w:t>ведения, необходимые для начисления платы за коммунальные услуги по отоплению и горячему водоснабжению:</w:t>
      </w:r>
    </w:p>
    <w:p w14:paraId="37A27ADA" w14:textId="77777777" w:rsidR="00CF496C" w:rsidRPr="00CF496C" w:rsidRDefault="00CF496C" w:rsidP="00CF496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F496C">
        <w:rPr>
          <w:rFonts w:cs="Tahoma"/>
          <w:lang w:val="ru-RU"/>
        </w:rPr>
        <w:t>а) фамилию, имя, отчество (при наличии), дату и место рождения, реквизиты документа, удостоверяющего личность, контактный телефон и адрес электронной почты (при наличии) каждого собственника и пользователя жилых (нежилых) помещений в многоквартирном доме, наименование (фирменное наименование) и место государственной регистрации юридического лица, контактный телефон, если собственником жилого (нежилого) помещения в многоквартирном доме является юридическое лицо;</w:t>
      </w:r>
    </w:p>
    <w:p w14:paraId="6F4FE019" w14:textId="2C5C5D81" w:rsidR="00CF496C" w:rsidRPr="00CF496C" w:rsidRDefault="00CF496C" w:rsidP="00CF496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F496C">
        <w:rPr>
          <w:rFonts w:cs="Tahoma"/>
          <w:lang w:val="ru-RU"/>
        </w:rPr>
        <w:t>б) адреса жилых помещений в многоквартирном доме, собственникам или пользователям которых предоставляются коммунальные услуги, с указанием общей площади жилого помещения, общей площади помещений, входящих в состав общего имущества в многоквартирном доме, а также количества лиц, постоянно проживающих в жилом помещении, сведений о степени благоустройства и иных сведений, необходимых для расчета платы за коммунальные услуги в соответствии с Правилами предоставления коммунальных услуг;</w:t>
      </w:r>
    </w:p>
    <w:p w14:paraId="6655164A" w14:textId="77777777" w:rsidR="00CF496C" w:rsidRPr="00CF496C" w:rsidRDefault="00CF496C" w:rsidP="00CF496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F496C">
        <w:rPr>
          <w:rFonts w:cs="Tahoma"/>
          <w:lang w:val="ru-RU"/>
        </w:rPr>
        <w:t xml:space="preserve">в) сведения о наличии и типе установленных в жилых помещениях индивидуальных, общих (квартирных) приборов учета коммунальных услуг, дате и месте их установки (введения в эксплуатацию), сроках поверки заводом-изготовителем или организацией, осуществлявшей последнюю поверку прибора учета, дате опломбирования приборов учета, на основании </w:t>
      </w:r>
      <w:r w:rsidRPr="00CF496C">
        <w:rPr>
          <w:rFonts w:cs="Tahoma"/>
          <w:lang w:val="ru-RU"/>
        </w:rPr>
        <w:lastRenderedPageBreak/>
        <w:t>показаний которых производится расчет платы за коммунальную услугу по электроснабжению, а также их показания за 12 расчетных периодов, предшествующих дате предоставления таких сведений;</w:t>
      </w:r>
    </w:p>
    <w:p w14:paraId="694514C9" w14:textId="77777777" w:rsidR="00CF496C" w:rsidRPr="00CF496C" w:rsidRDefault="00CF496C" w:rsidP="00CF496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F496C">
        <w:rPr>
          <w:rFonts w:cs="Tahoma"/>
          <w:lang w:val="ru-RU"/>
        </w:rPr>
        <w:t>г) сведения о составленных актах обследования на предмет установления наличия (отсутствия) технической возможности установки индивидуальных, общих (квартирных) приборов учета в жилых помещениях многоквартирного дома;</w:t>
      </w:r>
    </w:p>
    <w:p w14:paraId="1A3B3F2F" w14:textId="77777777" w:rsidR="00CF496C" w:rsidRPr="00CF496C" w:rsidRDefault="00CF496C" w:rsidP="00CF496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F496C">
        <w:rPr>
          <w:rFonts w:cs="Tahoma"/>
          <w:lang w:val="ru-RU"/>
        </w:rPr>
        <w:t>д) сведения о применении в отношении собственника или пользователя жилых помещений в многоквартирном доме мер социальной поддержки по оплате коммунальных услуг в соответствии с законодательством Российской Федерации;</w:t>
      </w:r>
    </w:p>
    <w:p w14:paraId="6DF3B195" w14:textId="77777777" w:rsidR="00CF496C" w:rsidRPr="00CF496C" w:rsidRDefault="00CF496C" w:rsidP="00CF496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F496C">
        <w:rPr>
          <w:rFonts w:cs="Tahoma"/>
          <w:lang w:val="ru-RU"/>
        </w:rPr>
        <w:t>е) сведения о жилых помещениях, в отношении которых введено ограничение или приостановление предоставления соответствующей коммунальной услуги в случае, предусмотренном подпунктом "а" пункта 117 Правил предоставления коммунальных услуг, на дату предоставления сведений, а также сведения об устранении оснований для введения такого ограничения или приостановления;</w:t>
      </w:r>
    </w:p>
    <w:p w14:paraId="38F09438" w14:textId="77777777" w:rsidR="00CF496C" w:rsidRPr="00CF496C" w:rsidRDefault="00CF496C" w:rsidP="00CF496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F496C">
        <w:rPr>
          <w:rFonts w:cs="Tahoma"/>
          <w:lang w:val="ru-RU"/>
        </w:rPr>
        <w:t>ж) сведения о случаях, периодах и основаниях перерасчета размера платы за коммунальные услуги, предоставленные потребителю, копии документов, подтверждающих право потребителя на перерасчет размера платы в соответствии с Правилами предоставления коммунальных услуг, за предыдущие 12 месяцев;</w:t>
      </w:r>
    </w:p>
    <w:p w14:paraId="00730230" w14:textId="77777777" w:rsidR="00CF496C" w:rsidRPr="00CF496C" w:rsidRDefault="00CF496C" w:rsidP="00CF496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F496C">
        <w:rPr>
          <w:rFonts w:cs="Tahoma"/>
          <w:lang w:val="ru-RU"/>
        </w:rPr>
        <w:t>з) реквизиты документов, подтверждающих право собственности на каждое жилое (нежилое) помещение в многоквартирном доме и (или) их копии (при их наличии).</w:t>
      </w:r>
    </w:p>
    <w:p w14:paraId="6B4C4460" w14:textId="1EF00387" w:rsidR="00CF496C" w:rsidRDefault="00CF496C" w:rsidP="00B0139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01393">
        <w:rPr>
          <w:rFonts w:cs="Tahoma"/>
          <w:lang w:val="ru-RU"/>
        </w:rPr>
        <w:t xml:space="preserve">Указанные сведения предоставляются </w:t>
      </w:r>
      <w:r>
        <w:rPr>
          <w:rFonts w:cs="Tahoma"/>
          <w:lang w:val="ru-RU"/>
        </w:rPr>
        <w:t>п</w:t>
      </w:r>
      <w:r w:rsidRPr="00CF496C">
        <w:rPr>
          <w:rFonts w:cs="Tahoma"/>
          <w:lang w:val="ru-RU"/>
        </w:rPr>
        <w:t>о форме, указанной в Приложении №</w:t>
      </w:r>
      <w:r w:rsidR="00617CAF">
        <w:rPr>
          <w:rFonts w:cs="Tahoma"/>
          <w:lang w:val="ru-RU"/>
        </w:rPr>
        <w:t>7</w:t>
      </w:r>
      <w:r w:rsidRPr="00CF496C">
        <w:rPr>
          <w:rFonts w:cs="Tahoma"/>
          <w:lang w:val="ru-RU"/>
        </w:rPr>
        <w:t xml:space="preserve"> или иной согласованной Сторонами</w:t>
      </w:r>
      <w:r>
        <w:rPr>
          <w:rFonts w:cs="Tahoma"/>
          <w:lang w:val="ru-RU"/>
        </w:rPr>
        <w:t xml:space="preserve"> форме</w:t>
      </w:r>
      <w:r w:rsidRPr="00CF496C">
        <w:rPr>
          <w:rFonts w:cs="Tahoma"/>
          <w:lang w:val="ru-RU"/>
        </w:rPr>
        <w:t xml:space="preserve">, </w:t>
      </w:r>
      <w:r>
        <w:rPr>
          <w:rFonts w:cs="Tahoma"/>
          <w:lang w:val="ru-RU"/>
        </w:rPr>
        <w:t>н</w:t>
      </w:r>
      <w:r w:rsidRPr="00CF496C">
        <w:rPr>
          <w:rFonts w:cs="Tahoma"/>
          <w:lang w:val="ru-RU"/>
        </w:rPr>
        <w:t xml:space="preserve">а бумажном носителе за подписью </w:t>
      </w:r>
      <w:r>
        <w:rPr>
          <w:rFonts w:cs="Tahoma"/>
          <w:lang w:val="ru-RU"/>
        </w:rPr>
        <w:t>Потребителя</w:t>
      </w:r>
      <w:r w:rsidRPr="00CF496C">
        <w:rPr>
          <w:rFonts w:cs="Tahoma"/>
          <w:lang w:val="ru-RU"/>
        </w:rPr>
        <w:t xml:space="preserve"> и на электронном носителе не позднее чем за 5 рабочих дней до дня начала предоставления коммунальных услуг Теплоснабжающей организацией в случаях, предусмотренных Правилами пр</w:t>
      </w:r>
      <w:r>
        <w:rPr>
          <w:rFonts w:cs="Tahoma"/>
          <w:lang w:val="ru-RU"/>
        </w:rPr>
        <w:t>едоставления коммунальных услуг</w:t>
      </w:r>
      <w:r w:rsidRPr="00B01393">
        <w:rPr>
          <w:rFonts w:cs="Tahoma"/>
          <w:lang w:val="ru-RU"/>
        </w:rPr>
        <w:t>.</w:t>
      </w:r>
    </w:p>
    <w:p w14:paraId="00C8EED8" w14:textId="77313371" w:rsidR="00CF496C" w:rsidRDefault="00CF496C" w:rsidP="00B0139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С</w:t>
      </w:r>
      <w:r w:rsidRPr="00CF496C">
        <w:rPr>
          <w:rFonts w:cs="Tahoma"/>
          <w:lang w:val="ru-RU"/>
        </w:rPr>
        <w:t xml:space="preserve">ведения, указанные в подпунктах "а", "б" и "з" настоящего пункта, </w:t>
      </w:r>
      <w:r w:rsidRPr="00B01393">
        <w:rPr>
          <w:rFonts w:cs="Tahoma"/>
          <w:lang w:val="ru-RU"/>
        </w:rPr>
        <w:t>предоставляются</w:t>
      </w:r>
      <w:r w:rsidRPr="00CF496C">
        <w:rPr>
          <w:rFonts w:cs="Tahoma"/>
          <w:lang w:val="ru-RU"/>
        </w:rPr>
        <w:t xml:space="preserve"> в случае их изменения не позднее 10 рабочих дней со дня такого изменения.</w:t>
      </w:r>
    </w:p>
    <w:p w14:paraId="15465732" w14:textId="07CB5AD8" w:rsidR="004E4D83" w:rsidRPr="00C239D9" w:rsidRDefault="004E4D83" w:rsidP="004E4D83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</w:t>
      </w:r>
      <w:r w:rsidRPr="00C239D9">
        <w:rPr>
          <w:rFonts w:ascii="Tahoma" w:hAnsi="Tahoma" w:cs="Tahoma"/>
          <w:b/>
          <w:sz w:val="20"/>
        </w:rPr>
        <w:t>.2. Использование документов в электронной форме и на электронном носителе</w:t>
      </w:r>
    </w:p>
    <w:p w14:paraId="468BD82E" w14:textId="77777777" w:rsidR="004E4D83" w:rsidRPr="00C239D9" w:rsidRDefault="004E4D83" w:rsidP="004E4D8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Стороны определили возможность использования аналога собственноручной подписи для подписания документов, связанных с исполнением настоящего Договора (за исключением первичных учетных документов), в том числе путем проставления представителями Сторон собственноручной подписи на электронном документе, составленном на планшетном компьютере, с помощью стилуса.</w:t>
      </w:r>
    </w:p>
    <w:p w14:paraId="7DF12D55" w14:textId="77777777" w:rsidR="004E4D83" w:rsidRPr="00C239D9" w:rsidRDefault="004E4D83" w:rsidP="004E4D8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 xml:space="preserve">Стороны признают, что документы, подписанные с использованием аналога собственноручной подписи в электронной форме и на электронном носителе, имеют равную юридическую силу с документами, оформляемыми на бумажном носителе. </w:t>
      </w:r>
    </w:p>
    <w:p w14:paraId="286500CE" w14:textId="77777777" w:rsidR="004E4D83" w:rsidRPr="00C239D9" w:rsidRDefault="004E4D83" w:rsidP="004E4D8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 xml:space="preserve">Обмен (передача) документов, оформленных в электронном виде, осуществляется по электронной почте, указанной в разделе 8 настоящего Договора. По письменному требованию одной из Сторон, участвующей в подготовке такого документа, другая Сторона обязана предоставить такой документ, распечатанный на бумажном носителе. </w:t>
      </w:r>
    </w:p>
    <w:p w14:paraId="358F69F7" w14:textId="77777777" w:rsidR="004E4D83" w:rsidRPr="00CF496C" w:rsidRDefault="004E4D83" w:rsidP="00B0139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</w:p>
    <w:p w14:paraId="13A9EDE7" w14:textId="77777777" w:rsidR="00831EA3" w:rsidRPr="00B22148" w:rsidRDefault="00831EA3" w:rsidP="00831EA3">
      <w:pPr>
        <w:rPr>
          <w:rFonts w:ascii="Tahoma" w:hAnsi="Tahoma" w:cs="Tahoma"/>
          <w:sz w:val="20"/>
        </w:rPr>
      </w:pPr>
    </w:p>
    <w:p w14:paraId="6E35FF8F" w14:textId="77777777" w:rsidR="00831EA3" w:rsidRPr="00B22148" w:rsidRDefault="00831EA3" w:rsidP="00831EA3">
      <w:pPr>
        <w:rPr>
          <w:rFonts w:ascii="Tahoma" w:hAnsi="Tahoma" w:cs="Tahoma"/>
          <w:sz w:val="20"/>
        </w:rPr>
      </w:pPr>
    </w:p>
    <w:p w14:paraId="1CFEF2D0" w14:textId="77777777" w:rsidR="00BE3A26" w:rsidRPr="00BE3A26" w:rsidRDefault="00BE3A26" w:rsidP="00BE3A26">
      <w:pPr>
        <w:jc w:val="center"/>
        <w:rPr>
          <w:rFonts w:ascii="Tahoma" w:hAnsi="Tahoma" w:cs="Tahoma"/>
          <w:sz w:val="20"/>
        </w:rPr>
      </w:pPr>
      <w:r w:rsidRPr="00BE3A26">
        <w:rPr>
          <w:rFonts w:ascii="Tahoma" w:hAnsi="Tahoma" w:cs="Tahoma"/>
          <w:sz w:val="20"/>
        </w:rPr>
        <w:t>ПОДПИСИ СТОРОН</w:t>
      </w:r>
    </w:p>
    <w:p w14:paraId="4469772F" w14:textId="77777777" w:rsidR="00831EA3" w:rsidRPr="00B22148" w:rsidRDefault="00831EA3" w:rsidP="00831EA3">
      <w:pPr>
        <w:rPr>
          <w:rFonts w:ascii="Tahoma" w:hAnsi="Tahoma" w:cs="Tahoma"/>
          <w:sz w:val="20"/>
        </w:rPr>
      </w:pPr>
    </w:p>
    <w:p w14:paraId="20C6A3E6" w14:textId="538ACA6B" w:rsidR="00BE3A26" w:rsidRPr="00BE3A26" w:rsidRDefault="00BE3A26" w:rsidP="00BE3A26">
      <w:pPr>
        <w:pStyle w:val="1"/>
        <w:numPr>
          <w:ilvl w:val="0"/>
          <w:numId w:val="0"/>
        </w:numPr>
        <w:ind w:left="851" w:hanging="851"/>
        <w:jc w:val="both"/>
        <w:rPr>
          <w:rFonts w:cs="Tahoma"/>
          <w:b w:val="0"/>
          <w:lang w:val="ru-RU"/>
        </w:rPr>
      </w:pPr>
      <w:r w:rsidRPr="00BE3A26">
        <w:rPr>
          <w:rFonts w:cs="Tahoma"/>
          <w:b w:val="0"/>
          <w:lang w:val="ru-RU"/>
        </w:rPr>
        <w:t>ТЕПЛОСНАБЖАЮЩАЯ ОРГАНИЗАЦИЯ</w:t>
      </w:r>
      <w:r w:rsidRPr="00BE3A26"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ab/>
      </w:r>
      <w:r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>ПОТРЕБИТЕЛЬ</w:t>
      </w:r>
    </w:p>
    <w:p w14:paraId="7F8A700A" w14:textId="77777777" w:rsidR="00BE3A26" w:rsidRDefault="00BE3A26" w:rsidP="00BE3A26">
      <w:pPr>
        <w:jc w:val="both"/>
        <w:rPr>
          <w:rFonts w:ascii="Tahoma" w:hAnsi="Tahoma" w:cs="Tahoma"/>
          <w:sz w:val="22"/>
        </w:rPr>
      </w:pPr>
    </w:p>
    <w:p w14:paraId="7CF92664" w14:textId="0E845D4A" w:rsidR="00BE3A26" w:rsidRPr="00BE3A26" w:rsidRDefault="00BE3A26" w:rsidP="00BE3A26">
      <w:pPr>
        <w:jc w:val="both"/>
        <w:rPr>
          <w:rFonts w:ascii="Tahoma" w:hAnsi="Tahoma" w:cs="Tahoma"/>
          <w:sz w:val="20"/>
        </w:rPr>
      </w:pPr>
      <w:r w:rsidRPr="00BE3A26">
        <w:rPr>
          <w:rFonts w:ascii="Tahoma" w:hAnsi="Tahoma" w:cs="Tahoma"/>
          <w:sz w:val="20"/>
        </w:rPr>
        <w:t>___________________/________________</w:t>
      </w:r>
      <w:r>
        <w:rPr>
          <w:rFonts w:ascii="Tahoma" w:hAnsi="Tahoma" w:cs="Tahoma"/>
          <w:sz w:val="20"/>
        </w:rPr>
        <w:t>/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>___________________/_______________/</w:t>
      </w:r>
    </w:p>
    <w:p w14:paraId="7D42C6C8" w14:textId="06FBA160" w:rsidR="00BE3A26" w:rsidRPr="00BE3A26" w:rsidRDefault="00BE3A26" w:rsidP="00BE3A26">
      <w:pPr>
        <w:jc w:val="both"/>
        <w:rPr>
          <w:rFonts w:ascii="Tahoma" w:hAnsi="Tahoma" w:cs="Tahoma"/>
          <w:sz w:val="20"/>
        </w:rPr>
      </w:pPr>
      <w:r w:rsidRPr="00BE3A26">
        <w:rPr>
          <w:rFonts w:ascii="Tahoma" w:hAnsi="Tahoma" w:cs="Tahoma"/>
          <w:sz w:val="20"/>
        </w:rPr>
        <w:t xml:space="preserve">         М.П.</w:t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  <w:t>М.П.</w:t>
      </w:r>
    </w:p>
    <w:p w14:paraId="539691DE" w14:textId="77777777" w:rsidR="00447587" w:rsidRPr="00B658DB" w:rsidRDefault="00447587" w:rsidP="00242D1A">
      <w:pPr>
        <w:rPr>
          <w:rFonts w:ascii="Tahoma" w:hAnsi="Tahoma" w:cs="Tahoma"/>
        </w:rPr>
      </w:pPr>
    </w:p>
    <w:sectPr w:rsidR="00447587" w:rsidRPr="00B658DB" w:rsidSect="004541F4">
      <w:footerReference w:type="even" r:id="rId11"/>
      <w:footerReference w:type="default" r:id="rId12"/>
      <w:pgSz w:w="11906" w:h="16838"/>
      <w:pgMar w:top="357" w:right="851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BF4FF" w14:textId="77777777" w:rsidR="006E05C0" w:rsidRDefault="006E05C0" w:rsidP="00D4118B">
      <w:r>
        <w:separator/>
      </w:r>
    </w:p>
  </w:endnote>
  <w:endnote w:type="continuationSeparator" w:id="0">
    <w:p w14:paraId="01DC35A6" w14:textId="77777777" w:rsidR="006E05C0" w:rsidRDefault="006E05C0" w:rsidP="00D4118B">
      <w:r>
        <w:continuationSeparator/>
      </w:r>
    </w:p>
  </w:endnote>
  <w:endnote w:type="continuationNotice" w:id="1">
    <w:p w14:paraId="1FBDED6D" w14:textId="77777777" w:rsidR="006E05C0" w:rsidRDefault="006E05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82E6" w14:textId="77777777" w:rsidR="00086192" w:rsidRDefault="00086192" w:rsidP="0005718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7E297E9" w14:textId="77777777" w:rsidR="00086192" w:rsidRDefault="00086192" w:rsidP="0005718A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4754012"/>
      <w:docPartObj>
        <w:docPartGallery w:val="Page Numbers (Bottom of Page)"/>
        <w:docPartUnique/>
      </w:docPartObj>
    </w:sdtPr>
    <w:sdtEndPr/>
    <w:sdtContent>
      <w:p w14:paraId="4B823353" w14:textId="57861ED2" w:rsidR="00086192" w:rsidRDefault="0008619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FA4">
          <w:rPr>
            <w:noProof/>
          </w:rPr>
          <w:t>9</w:t>
        </w:r>
        <w:r>
          <w:fldChar w:fldCharType="end"/>
        </w:r>
      </w:p>
    </w:sdtContent>
  </w:sdt>
  <w:p w14:paraId="50E7A3EA" w14:textId="167617F8" w:rsidR="00086192" w:rsidRPr="0064107E" w:rsidRDefault="00086192" w:rsidP="0005718A">
    <w:pPr>
      <w:pStyle w:val="a9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7557C" w14:textId="77777777" w:rsidR="006E05C0" w:rsidRDefault="006E05C0" w:rsidP="00D4118B">
      <w:r>
        <w:separator/>
      </w:r>
    </w:p>
  </w:footnote>
  <w:footnote w:type="continuationSeparator" w:id="0">
    <w:p w14:paraId="40A23430" w14:textId="77777777" w:rsidR="006E05C0" w:rsidRDefault="006E05C0" w:rsidP="00D4118B">
      <w:r>
        <w:continuationSeparator/>
      </w:r>
    </w:p>
  </w:footnote>
  <w:footnote w:type="continuationNotice" w:id="1">
    <w:p w14:paraId="345EE3E2" w14:textId="77777777" w:rsidR="006E05C0" w:rsidRDefault="006E05C0"/>
  </w:footnote>
  <w:footnote w:id="2">
    <w:p w14:paraId="0ECEB2F0" w14:textId="77777777" w:rsidR="00086192" w:rsidRDefault="00086192" w:rsidP="00E46C25">
      <w:pPr>
        <w:pStyle w:val="af5"/>
        <w:rPr>
          <w:sz w:val="16"/>
          <w:szCs w:val="16"/>
        </w:rPr>
      </w:pPr>
      <w:r>
        <w:rPr>
          <w:rStyle w:val="af7"/>
        </w:rPr>
        <w:footnoteRef/>
      </w:r>
      <w:r>
        <w:t xml:space="preserve"> </w:t>
      </w:r>
      <w:r>
        <w:rPr>
          <w:sz w:val="16"/>
          <w:szCs w:val="16"/>
        </w:rPr>
        <w:t xml:space="preserve">Рекомендуемый способ направления отчета о теплопотреблении в электронном виде, в любом из предлагаемых форматов: </w:t>
      </w:r>
      <w:proofErr w:type="spellStart"/>
      <w:r>
        <w:rPr>
          <w:sz w:val="16"/>
          <w:szCs w:val="16"/>
        </w:rPr>
        <w:t>txt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csv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xlsx</w:t>
      </w:r>
      <w:proofErr w:type="spellEnd"/>
      <w:r>
        <w:rPr>
          <w:sz w:val="16"/>
          <w:szCs w:val="16"/>
        </w:rPr>
        <w:t>.</w:t>
      </w:r>
    </w:p>
  </w:footnote>
  <w:footnote w:id="3">
    <w:p w14:paraId="22D1D6D8" w14:textId="77777777" w:rsidR="00317720" w:rsidRPr="00A95A05" w:rsidRDefault="00317720" w:rsidP="00317720">
      <w:pPr>
        <w:spacing w:after="120"/>
        <w:jc w:val="both"/>
        <w:rPr>
          <w:sz w:val="18"/>
          <w:szCs w:val="18"/>
        </w:rPr>
      </w:pPr>
      <w:r>
        <w:rPr>
          <w:rStyle w:val="af7"/>
          <w:rFonts w:eastAsia="Tahoma"/>
        </w:rPr>
        <w:footnoteRef/>
      </w:r>
      <w:r>
        <w:t xml:space="preserve"> </w:t>
      </w:r>
      <w:r w:rsidRPr="000263AE">
        <w:rPr>
          <w:sz w:val="18"/>
          <w:szCs w:val="18"/>
        </w:rPr>
        <w:t>Формулы расчета включаются при наличии согласия потребителя. Данный пункт составлен на основании Приказа Минстроя России от 17.10.2014 N 640/</w:t>
      </w:r>
      <w:proofErr w:type="spellStart"/>
      <w:r w:rsidRPr="00A95A05">
        <w:rPr>
          <w:sz w:val="18"/>
          <w:szCs w:val="18"/>
        </w:rPr>
        <w:t>пр</w:t>
      </w:r>
      <w:proofErr w:type="spellEnd"/>
      <w:r w:rsidRPr="00A95A05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r w:rsidRPr="00A95A05">
        <w:rPr>
          <w:sz w:val="18"/>
          <w:szCs w:val="18"/>
        </w:rPr>
        <w:t>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</w:t>
      </w:r>
      <w:r>
        <w:rPr>
          <w:sz w:val="18"/>
          <w:szCs w:val="18"/>
        </w:rPr>
        <w:t>»</w:t>
      </w:r>
      <w:r w:rsidRPr="00A95A05">
        <w:rPr>
          <w:sz w:val="18"/>
          <w:szCs w:val="18"/>
        </w:rPr>
        <w:t xml:space="preserve"> и </w:t>
      </w:r>
      <w:r>
        <w:rPr>
          <w:sz w:val="18"/>
          <w:szCs w:val="18"/>
        </w:rPr>
        <w:t>«</w:t>
      </w:r>
      <w:r w:rsidRPr="00A95A05">
        <w:rPr>
          <w:sz w:val="18"/>
          <w:szCs w:val="18"/>
        </w:rPr>
        <w:t>Типовая инструкция по технической эксплуатации систем транспорта и распределения тепловой энергии (тепловых сетей). РД 153-34.0-20.507-98</w:t>
      </w:r>
      <w:r>
        <w:rPr>
          <w:sz w:val="18"/>
          <w:szCs w:val="18"/>
        </w:rPr>
        <w:t>»</w:t>
      </w:r>
      <w:r w:rsidRPr="00A95A05">
        <w:rPr>
          <w:sz w:val="18"/>
          <w:szCs w:val="18"/>
        </w:rPr>
        <w:t>).</w:t>
      </w:r>
    </w:p>
  </w:footnote>
  <w:footnote w:id="4">
    <w:p w14:paraId="672BE346" w14:textId="77777777" w:rsidR="00317720" w:rsidRPr="00A95A05" w:rsidRDefault="00317720" w:rsidP="00317720">
      <w:pPr>
        <w:spacing w:after="120"/>
        <w:jc w:val="both"/>
      </w:pPr>
      <w:r>
        <w:rPr>
          <w:rStyle w:val="af7"/>
          <w:rFonts w:eastAsia="Tahoma"/>
        </w:rPr>
        <w:footnoteRef/>
      </w:r>
      <w:r>
        <w:t xml:space="preserve"> </w:t>
      </w:r>
      <w:r w:rsidRPr="000263AE">
        <w:rPr>
          <w:sz w:val="18"/>
          <w:szCs w:val="18"/>
        </w:rPr>
        <w:t>Формулы расчета включаются при наличии согласия потребителя. Данный пункт составлен на основании Приказа Минстроя России от 17.10.2014 N 640/</w:t>
      </w:r>
      <w:proofErr w:type="spellStart"/>
      <w:r w:rsidRPr="00A95A05">
        <w:rPr>
          <w:sz w:val="18"/>
          <w:szCs w:val="18"/>
        </w:rPr>
        <w:t>пр</w:t>
      </w:r>
      <w:proofErr w:type="spellEnd"/>
      <w:r w:rsidRPr="00A95A05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r w:rsidRPr="00A95A05">
        <w:rPr>
          <w:sz w:val="18"/>
          <w:szCs w:val="18"/>
        </w:rPr>
        <w:t>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</w:t>
      </w:r>
      <w:r>
        <w:rPr>
          <w:sz w:val="18"/>
          <w:szCs w:val="18"/>
        </w:rPr>
        <w:t>»</w:t>
      </w:r>
      <w:r w:rsidRPr="00A95A05">
        <w:rPr>
          <w:sz w:val="18"/>
          <w:szCs w:val="18"/>
        </w:rPr>
        <w:t xml:space="preserve"> и </w:t>
      </w:r>
      <w:r>
        <w:rPr>
          <w:sz w:val="18"/>
          <w:szCs w:val="18"/>
        </w:rPr>
        <w:t>«</w:t>
      </w:r>
      <w:r w:rsidRPr="00A95A05">
        <w:rPr>
          <w:sz w:val="18"/>
          <w:szCs w:val="18"/>
        </w:rPr>
        <w:t>Типовая инструкция по технической эксплуатации систем транспорта и распределения тепловой энергии (тепловых сетей). РД 153-34.0-20.507-98</w:t>
      </w:r>
      <w:r>
        <w:rPr>
          <w:sz w:val="18"/>
          <w:szCs w:val="18"/>
        </w:rPr>
        <w:t>»</w:t>
      </w:r>
      <w:r w:rsidRPr="00A95A05">
        <w:rPr>
          <w:sz w:val="18"/>
          <w:szCs w:val="18"/>
        </w:rPr>
        <w:t>).</w:t>
      </w:r>
    </w:p>
  </w:footnote>
  <w:footnote w:id="5">
    <w:p w14:paraId="7B6D6429" w14:textId="454C0062" w:rsidR="00086192" w:rsidRPr="00711700" w:rsidRDefault="00086192" w:rsidP="0069268C">
      <w:pPr>
        <w:pStyle w:val="af5"/>
        <w:jc w:val="both"/>
        <w:rPr>
          <w:sz w:val="16"/>
          <w:szCs w:val="16"/>
        </w:rPr>
      </w:pPr>
      <w:r>
        <w:rPr>
          <w:rStyle w:val="af7"/>
        </w:rPr>
        <w:footnoteRef/>
      </w:r>
      <w:r>
        <w:t xml:space="preserve"> </w:t>
      </w:r>
      <w:r w:rsidRPr="00711700">
        <w:rPr>
          <w:sz w:val="16"/>
          <w:szCs w:val="16"/>
        </w:rPr>
        <w:t xml:space="preserve">Данный пункт подлежит включению в договор в случае, когда понижение температуры теплоносителя до нормативно установленных температурных параметров горячей воды осуществляется с использованием </w:t>
      </w:r>
      <w:r>
        <w:rPr>
          <w:sz w:val="16"/>
          <w:szCs w:val="16"/>
        </w:rPr>
        <w:t>внутридомового имущества внутри многоквартирного</w:t>
      </w:r>
      <w:r w:rsidRPr="00711700">
        <w:rPr>
          <w:sz w:val="16"/>
          <w:szCs w:val="16"/>
        </w:rPr>
        <w:t xml:space="preserve"> или </w:t>
      </w:r>
      <w:r>
        <w:rPr>
          <w:sz w:val="16"/>
          <w:szCs w:val="16"/>
        </w:rPr>
        <w:t>жилого дома, обслуживаемых или эксплуатируемых Потребителем</w:t>
      </w:r>
      <w:r w:rsidRPr="00711700">
        <w:rPr>
          <w:sz w:val="16"/>
          <w:szCs w:val="16"/>
        </w:rPr>
        <w:t xml:space="preserve">. </w:t>
      </w:r>
    </w:p>
  </w:footnote>
  <w:footnote w:id="6">
    <w:p w14:paraId="68415029" w14:textId="77777777" w:rsidR="003C04AB" w:rsidRDefault="003C04AB" w:rsidP="003C04AB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sz w:val="16"/>
          <w:szCs w:val="16"/>
        </w:rPr>
        <w:t>Условие подлежит включению в договор только при наличии согласия Потребителя.</w:t>
      </w:r>
    </w:p>
  </w:footnote>
  <w:footnote w:id="7">
    <w:p w14:paraId="1F69B197" w14:textId="77777777" w:rsidR="003C04AB" w:rsidRDefault="003C04AB" w:rsidP="003C04AB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sz w:val="16"/>
          <w:szCs w:val="16"/>
        </w:rPr>
        <w:t>Условие подлежит включению в договор только при наличии согласия Потребителя.</w:t>
      </w:r>
    </w:p>
  </w:footnote>
  <w:footnote w:id="8">
    <w:p w14:paraId="4AED9F6B" w14:textId="77777777" w:rsidR="00086192" w:rsidRDefault="00086192" w:rsidP="00146B2D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sz w:val="16"/>
          <w:szCs w:val="16"/>
        </w:rPr>
        <w:t>Условие подлежит включению в договор только при наличии согласия Потребителя.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abstractNum w:abstractNumId="1" w15:restartNumberingAfterBreak="0">
    <w:nsid w:val="51296701"/>
    <w:multiLevelType w:val="hybridMultilevel"/>
    <w:tmpl w:val="1800FB88"/>
    <w:lvl w:ilvl="0" w:tplc="D2B4E288">
      <w:start w:val="1"/>
      <w:numFmt w:val="decimal"/>
      <w:lvlText w:val="%1."/>
      <w:lvlJc w:val="left"/>
      <w:pPr>
        <w:ind w:left="900" w:hanging="360"/>
      </w:pPr>
      <w:rPr>
        <w:rFonts w:ascii="Calibri" w:eastAsia="Calibri" w:hAnsi="Calibri" w:cs="Times New Roman" w:hint="default"/>
        <w:color w:val="1F497D"/>
        <w:sz w:val="22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pStyle w:val="a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58C"/>
    <w:rsid w:val="0000054F"/>
    <w:rsid w:val="0000083F"/>
    <w:rsid w:val="00001206"/>
    <w:rsid w:val="000013F8"/>
    <w:rsid w:val="000016F6"/>
    <w:rsid w:val="00001768"/>
    <w:rsid w:val="00001A2E"/>
    <w:rsid w:val="00002A1F"/>
    <w:rsid w:val="00003041"/>
    <w:rsid w:val="00003896"/>
    <w:rsid w:val="00003A40"/>
    <w:rsid w:val="00003AD8"/>
    <w:rsid w:val="00004539"/>
    <w:rsid w:val="00004595"/>
    <w:rsid w:val="00006602"/>
    <w:rsid w:val="00006EE0"/>
    <w:rsid w:val="00007D72"/>
    <w:rsid w:val="00007D81"/>
    <w:rsid w:val="0001065F"/>
    <w:rsid w:val="00010718"/>
    <w:rsid w:val="00010F84"/>
    <w:rsid w:val="0001123A"/>
    <w:rsid w:val="00011293"/>
    <w:rsid w:val="000126F9"/>
    <w:rsid w:val="00012893"/>
    <w:rsid w:val="00012FB2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7D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018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3CC9"/>
    <w:rsid w:val="0003480B"/>
    <w:rsid w:val="000348DB"/>
    <w:rsid w:val="00034C11"/>
    <w:rsid w:val="000352F3"/>
    <w:rsid w:val="00035902"/>
    <w:rsid w:val="0003597E"/>
    <w:rsid w:val="000361D4"/>
    <w:rsid w:val="00036501"/>
    <w:rsid w:val="00036BF8"/>
    <w:rsid w:val="00036C5F"/>
    <w:rsid w:val="000379B8"/>
    <w:rsid w:val="00037ED3"/>
    <w:rsid w:val="00040214"/>
    <w:rsid w:val="00040264"/>
    <w:rsid w:val="0004098E"/>
    <w:rsid w:val="00040D7A"/>
    <w:rsid w:val="00040DCF"/>
    <w:rsid w:val="00040F74"/>
    <w:rsid w:val="00040FC9"/>
    <w:rsid w:val="00040FF4"/>
    <w:rsid w:val="00041083"/>
    <w:rsid w:val="00041EC2"/>
    <w:rsid w:val="000420BB"/>
    <w:rsid w:val="00042B20"/>
    <w:rsid w:val="00042B85"/>
    <w:rsid w:val="00042C79"/>
    <w:rsid w:val="00043245"/>
    <w:rsid w:val="0004334F"/>
    <w:rsid w:val="00043AD1"/>
    <w:rsid w:val="00043C4E"/>
    <w:rsid w:val="00043DC4"/>
    <w:rsid w:val="00044241"/>
    <w:rsid w:val="00044897"/>
    <w:rsid w:val="00044A50"/>
    <w:rsid w:val="00044CF6"/>
    <w:rsid w:val="00044EF8"/>
    <w:rsid w:val="00045771"/>
    <w:rsid w:val="00045A23"/>
    <w:rsid w:val="000460E9"/>
    <w:rsid w:val="0004702F"/>
    <w:rsid w:val="0004736E"/>
    <w:rsid w:val="000477D6"/>
    <w:rsid w:val="0004790D"/>
    <w:rsid w:val="00051486"/>
    <w:rsid w:val="00051E86"/>
    <w:rsid w:val="0005243F"/>
    <w:rsid w:val="00052BB9"/>
    <w:rsid w:val="000531FE"/>
    <w:rsid w:val="00053335"/>
    <w:rsid w:val="00053F5E"/>
    <w:rsid w:val="00054055"/>
    <w:rsid w:val="00054327"/>
    <w:rsid w:val="000544BC"/>
    <w:rsid w:val="00054B12"/>
    <w:rsid w:val="00054EB6"/>
    <w:rsid w:val="0005504B"/>
    <w:rsid w:val="00055520"/>
    <w:rsid w:val="000558F8"/>
    <w:rsid w:val="00056096"/>
    <w:rsid w:val="00056E9D"/>
    <w:rsid w:val="0005718A"/>
    <w:rsid w:val="0005750A"/>
    <w:rsid w:val="000575F6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2B59"/>
    <w:rsid w:val="00063082"/>
    <w:rsid w:val="000631A0"/>
    <w:rsid w:val="00063A55"/>
    <w:rsid w:val="0006419D"/>
    <w:rsid w:val="00064A97"/>
    <w:rsid w:val="00064DC8"/>
    <w:rsid w:val="000655AB"/>
    <w:rsid w:val="00065B08"/>
    <w:rsid w:val="0006615A"/>
    <w:rsid w:val="00066917"/>
    <w:rsid w:val="000671FB"/>
    <w:rsid w:val="00067466"/>
    <w:rsid w:val="00067FED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30B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77B3B"/>
    <w:rsid w:val="000801B1"/>
    <w:rsid w:val="00080841"/>
    <w:rsid w:val="00080873"/>
    <w:rsid w:val="00080DE9"/>
    <w:rsid w:val="00081583"/>
    <w:rsid w:val="00081F19"/>
    <w:rsid w:val="000820E0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4E0B"/>
    <w:rsid w:val="000851E3"/>
    <w:rsid w:val="000856B9"/>
    <w:rsid w:val="00085BAD"/>
    <w:rsid w:val="00085C76"/>
    <w:rsid w:val="00086192"/>
    <w:rsid w:val="0008634F"/>
    <w:rsid w:val="00086D11"/>
    <w:rsid w:val="00087DDC"/>
    <w:rsid w:val="00090014"/>
    <w:rsid w:val="00090EF8"/>
    <w:rsid w:val="00091190"/>
    <w:rsid w:val="000913F3"/>
    <w:rsid w:val="00091BD4"/>
    <w:rsid w:val="000922A5"/>
    <w:rsid w:val="00092541"/>
    <w:rsid w:val="00092839"/>
    <w:rsid w:val="000928C7"/>
    <w:rsid w:val="0009292B"/>
    <w:rsid w:val="00092DE4"/>
    <w:rsid w:val="000939B6"/>
    <w:rsid w:val="00094588"/>
    <w:rsid w:val="00094836"/>
    <w:rsid w:val="00094F65"/>
    <w:rsid w:val="00095819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289"/>
    <w:rsid w:val="000A3528"/>
    <w:rsid w:val="000A36DD"/>
    <w:rsid w:val="000A391B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1DB"/>
    <w:rsid w:val="000B1A62"/>
    <w:rsid w:val="000B1D64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7AF"/>
    <w:rsid w:val="000C0AB0"/>
    <w:rsid w:val="000C0B8D"/>
    <w:rsid w:val="000C1B39"/>
    <w:rsid w:val="000C21C4"/>
    <w:rsid w:val="000C236D"/>
    <w:rsid w:val="000C313A"/>
    <w:rsid w:val="000C3414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3E6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3F4B"/>
    <w:rsid w:val="000D4189"/>
    <w:rsid w:val="000D4DD7"/>
    <w:rsid w:val="000D56CE"/>
    <w:rsid w:val="000D5733"/>
    <w:rsid w:val="000D5F23"/>
    <w:rsid w:val="000D5FBE"/>
    <w:rsid w:val="000D6C47"/>
    <w:rsid w:val="000D6C6A"/>
    <w:rsid w:val="000D74CC"/>
    <w:rsid w:val="000D75AD"/>
    <w:rsid w:val="000E0061"/>
    <w:rsid w:val="000E0981"/>
    <w:rsid w:val="000E11B2"/>
    <w:rsid w:val="000E2320"/>
    <w:rsid w:val="000E3A31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50D2"/>
    <w:rsid w:val="000E6452"/>
    <w:rsid w:val="000E64ED"/>
    <w:rsid w:val="000E6C86"/>
    <w:rsid w:val="000E7C39"/>
    <w:rsid w:val="000E7D35"/>
    <w:rsid w:val="000E7F3D"/>
    <w:rsid w:val="000F07A0"/>
    <w:rsid w:val="000F092E"/>
    <w:rsid w:val="000F094D"/>
    <w:rsid w:val="000F0A00"/>
    <w:rsid w:val="000F1103"/>
    <w:rsid w:val="000F17ED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40"/>
    <w:rsid w:val="000F789E"/>
    <w:rsid w:val="000F79F4"/>
    <w:rsid w:val="001000A2"/>
    <w:rsid w:val="001005C1"/>
    <w:rsid w:val="00100DCA"/>
    <w:rsid w:val="0010106E"/>
    <w:rsid w:val="001012BC"/>
    <w:rsid w:val="001016B0"/>
    <w:rsid w:val="0010186E"/>
    <w:rsid w:val="00101C62"/>
    <w:rsid w:val="00102025"/>
    <w:rsid w:val="001022B9"/>
    <w:rsid w:val="0010245A"/>
    <w:rsid w:val="0010284D"/>
    <w:rsid w:val="00102A98"/>
    <w:rsid w:val="0010373F"/>
    <w:rsid w:val="00104545"/>
    <w:rsid w:val="0010572A"/>
    <w:rsid w:val="0010579B"/>
    <w:rsid w:val="00105B82"/>
    <w:rsid w:val="00105E73"/>
    <w:rsid w:val="001062DF"/>
    <w:rsid w:val="00106D12"/>
    <w:rsid w:val="00107018"/>
    <w:rsid w:val="001079FB"/>
    <w:rsid w:val="00107EAB"/>
    <w:rsid w:val="00110384"/>
    <w:rsid w:val="00110648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171B3"/>
    <w:rsid w:val="00117FA9"/>
    <w:rsid w:val="001203FD"/>
    <w:rsid w:val="00120424"/>
    <w:rsid w:val="00120979"/>
    <w:rsid w:val="00120A53"/>
    <w:rsid w:val="00120EA7"/>
    <w:rsid w:val="00121590"/>
    <w:rsid w:val="001228FA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9BF"/>
    <w:rsid w:val="00132605"/>
    <w:rsid w:val="00132CC3"/>
    <w:rsid w:val="00132EB5"/>
    <w:rsid w:val="001331D3"/>
    <w:rsid w:val="00133649"/>
    <w:rsid w:val="0013367F"/>
    <w:rsid w:val="00133CA7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497"/>
    <w:rsid w:val="0014197C"/>
    <w:rsid w:val="00141A18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B2D"/>
    <w:rsid w:val="00146F1F"/>
    <w:rsid w:val="00146F4E"/>
    <w:rsid w:val="0014742F"/>
    <w:rsid w:val="00147BD7"/>
    <w:rsid w:val="0015009A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A3A"/>
    <w:rsid w:val="00156C6B"/>
    <w:rsid w:val="001570D1"/>
    <w:rsid w:val="00157698"/>
    <w:rsid w:val="00157D10"/>
    <w:rsid w:val="00157EFD"/>
    <w:rsid w:val="001602EF"/>
    <w:rsid w:val="00160C18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5F25"/>
    <w:rsid w:val="00165F27"/>
    <w:rsid w:val="001666A9"/>
    <w:rsid w:val="00166BBD"/>
    <w:rsid w:val="001673E0"/>
    <w:rsid w:val="00170461"/>
    <w:rsid w:val="001705F4"/>
    <w:rsid w:val="0017087E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5B1"/>
    <w:rsid w:val="00173628"/>
    <w:rsid w:val="00174642"/>
    <w:rsid w:val="0017487C"/>
    <w:rsid w:val="00174AD0"/>
    <w:rsid w:val="00175294"/>
    <w:rsid w:val="001760C0"/>
    <w:rsid w:val="0017635C"/>
    <w:rsid w:val="00176523"/>
    <w:rsid w:val="0017684D"/>
    <w:rsid w:val="00176A42"/>
    <w:rsid w:val="00176F57"/>
    <w:rsid w:val="001801D8"/>
    <w:rsid w:val="0018029C"/>
    <w:rsid w:val="0018063A"/>
    <w:rsid w:val="001807DE"/>
    <w:rsid w:val="00180ADC"/>
    <w:rsid w:val="00181185"/>
    <w:rsid w:val="00181283"/>
    <w:rsid w:val="001814FF"/>
    <w:rsid w:val="00181950"/>
    <w:rsid w:val="00181A35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B94"/>
    <w:rsid w:val="00183D3D"/>
    <w:rsid w:val="00184276"/>
    <w:rsid w:val="001850A1"/>
    <w:rsid w:val="001852A8"/>
    <w:rsid w:val="00186D2E"/>
    <w:rsid w:val="00190B65"/>
    <w:rsid w:val="00191046"/>
    <w:rsid w:val="001910C6"/>
    <w:rsid w:val="00191638"/>
    <w:rsid w:val="001917E5"/>
    <w:rsid w:val="00191B2A"/>
    <w:rsid w:val="001922F3"/>
    <w:rsid w:val="0019265F"/>
    <w:rsid w:val="001927F1"/>
    <w:rsid w:val="001929B8"/>
    <w:rsid w:val="00192DE3"/>
    <w:rsid w:val="00193619"/>
    <w:rsid w:val="00193C6E"/>
    <w:rsid w:val="00194150"/>
    <w:rsid w:val="00194FEC"/>
    <w:rsid w:val="00195145"/>
    <w:rsid w:val="0019562E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BDB"/>
    <w:rsid w:val="001A0CD2"/>
    <w:rsid w:val="001A0F5C"/>
    <w:rsid w:val="001A20FF"/>
    <w:rsid w:val="001A21EB"/>
    <w:rsid w:val="001A276C"/>
    <w:rsid w:val="001A2889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048B"/>
    <w:rsid w:val="001B1CBE"/>
    <w:rsid w:val="001B1D05"/>
    <w:rsid w:val="001B20D1"/>
    <w:rsid w:val="001B2BA3"/>
    <w:rsid w:val="001B2C06"/>
    <w:rsid w:val="001B2E1A"/>
    <w:rsid w:val="001B329D"/>
    <w:rsid w:val="001B38A5"/>
    <w:rsid w:val="001B3B89"/>
    <w:rsid w:val="001B42BB"/>
    <w:rsid w:val="001B58A1"/>
    <w:rsid w:val="001B5D09"/>
    <w:rsid w:val="001B5FE8"/>
    <w:rsid w:val="001B7330"/>
    <w:rsid w:val="001B7A15"/>
    <w:rsid w:val="001C02CF"/>
    <w:rsid w:val="001C13E1"/>
    <w:rsid w:val="001C1405"/>
    <w:rsid w:val="001C17F8"/>
    <w:rsid w:val="001C18B5"/>
    <w:rsid w:val="001C1DDC"/>
    <w:rsid w:val="001C2033"/>
    <w:rsid w:val="001C384D"/>
    <w:rsid w:val="001C3C60"/>
    <w:rsid w:val="001C3D84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33"/>
    <w:rsid w:val="001D1093"/>
    <w:rsid w:val="001D2E6D"/>
    <w:rsid w:val="001D341E"/>
    <w:rsid w:val="001D3F6A"/>
    <w:rsid w:val="001D4007"/>
    <w:rsid w:val="001D404C"/>
    <w:rsid w:val="001D46C0"/>
    <w:rsid w:val="001D4B12"/>
    <w:rsid w:val="001D4D0C"/>
    <w:rsid w:val="001D4D1C"/>
    <w:rsid w:val="001D51E5"/>
    <w:rsid w:val="001D5886"/>
    <w:rsid w:val="001D5AC1"/>
    <w:rsid w:val="001D5B3D"/>
    <w:rsid w:val="001D6734"/>
    <w:rsid w:val="001D6F87"/>
    <w:rsid w:val="001D7B0F"/>
    <w:rsid w:val="001D7E01"/>
    <w:rsid w:val="001D7EA4"/>
    <w:rsid w:val="001D7ED9"/>
    <w:rsid w:val="001E0073"/>
    <w:rsid w:val="001E0A09"/>
    <w:rsid w:val="001E1566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4FC9"/>
    <w:rsid w:val="001F5953"/>
    <w:rsid w:val="001F5966"/>
    <w:rsid w:val="001F5E92"/>
    <w:rsid w:val="001F5F36"/>
    <w:rsid w:val="001F5F56"/>
    <w:rsid w:val="001F6AE8"/>
    <w:rsid w:val="001F6C9F"/>
    <w:rsid w:val="001F7FB5"/>
    <w:rsid w:val="00200006"/>
    <w:rsid w:val="002003F2"/>
    <w:rsid w:val="00200449"/>
    <w:rsid w:val="002004E7"/>
    <w:rsid w:val="0020058C"/>
    <w:rsid w:val="002008B0"/>
    <w:rsid w:val="00200FF2"/>
    <w:rsid w:val="00201172"/>
    <w:rsid w:val="0020129E"/>
    <w:rsid w:val="00201828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7B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8C9"/>
    <w:rsid w:val="00221A87"/>
    <w:rsid w:val="00221B76"/>
    <w:rsid w:val="00221E27"/>
    <w:rsid w:val="002224F1"/>
    <w:rsid w:val="002228D3"/>
    <w:rsid w:val="00223C5F"/>
    <w:rsid w:val="0022423A"/>
    <w:rsid w:val="0022434A"/>
    <w:rsid w:val="002243B1"/>
    <w:rsid w:val="0022610F"/>
    <w:rsid w:val="00226199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64E"/>
    <w:rsid w:val="00233807"/>
    <w:rsid w:val="00233CC2"/>
    <w:rsid w:val="00233FFF"/>
    <w:rsid w:val="002341EC"/>
    <w:rsid w:val="00234746"/>
    <w:rsid w:val="00234A3B"/>
    <w:rsid w:val="00234CF1"/>
    <w:rsid w:val="00234ED6"/>
    <w:rsid w:val="002351B8"/>
    <w:rsid w:val="0023565D"/>
    <w:rsid w:val="0023567C"/>
    <w:rsid w:val="00235866"/>
    <w:rsid w:val="00235949"/>
    <w:rsid w:val="0023636D"/>
    <w:rsid w:val="0023697B"/>
    <w:rsid w:val="0023698F"/>
    <w:rsid w:val="00236C8D"/>
    <w:rsid w:val="00236D12"/>
    <w:rsid w:val="00237FD0"/>
    <w:rsid w:val="002400E4"/>
    <w:rsid w:val="00240DFC"/>
    <w:rsid w:val="00241869"/>
    <w:rsid w:val="002426B8"/>
    <w:rsid w:val="00242997"/>
    <w:rsid w:val="002429A9"/>
    <w:rsid w:val="00242D1A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4F8"/>
    <w:rsid w:val="00245753"/>
    <w:rsid w:val="002458A8"/>
    <w:rsid w:val="002459BA"/>
    <w:rsid w:val="00245CA1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2C1"/>
    <w:rsid w:val="00260567"/>
    <w:rsid w:val="0026063F"/>
    <w:rsid w:val="002607C7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4BBB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67BDE"/>
    <w:rsid w:val="00270128"/>
    <w:rsid w:val="00270D90"/>
    <w:rsid w:val="00270E3B"/>
    <w:rsid w:val="002715D9"/>
    <w:rsid w:val="002716C3"/>
    <w:rsid w:val="00271772"/>
    <w:rsid w:val="00271811"/>
    <w:rsid w:val="00271930"/>
    <w:rsid w:val="00271CCE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4FB1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77C6F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6C6"/>
    <w:rsid w:val="00283A00"/>
    <w:rsid w:val="00283A70"/>
    <w:rsid w:val="00283BE6"/>
    <w:rsid w:val="00284129"/>
    <w:rsid w:val="002849C2"/>
    <w:rsid w:val="00284D82"/>
    <w:rsid w:val="00284F67"/>
    <w:rsid w:val="0028504A"/>
    <w:rsid w:val="00285186"/>
    <w:rsid w:val="00285465"/>
    <w:rsid w:val="0028598E"/>
    <w:rsid w:val="00285CE1"/>
    <w:rsid w:val="00286207"/>
    <w:rsid w:val="00286B1E"/>
    <w:rsid w:val="00286DA3"/>
    <w:rsid w:val="00287146"/>
    <w:rsid w:val="002874CE"/>
    <w:rsid w:val="00287A11"/>
    <w:rsid w:val="00287C11"/>
    <w:rsid w:val="00287E07"/>
    <w:rsid w:val="00290926"/>
    <w:rsid w:val="00290CD1"/>
    <w:rsid w:val="00290CFB"/>
    <w:rsid w:val="00290D23"/>
    <w:rsid w:val="00291A08"/>
    <w:rsid w:val="00291D5A"/>
    <w:rsid w:val="002924C3"/>
    <w:rsid w:val="00292BE3"/>
    <w:rsid w:val="00292EDD"/>
    <w:rsid w:val="00292F28"/>
    <w:rsid w:val="00292FD2"/>
    <w:rsid w:val="002937CC"/>
    <w:rsid w:val="00293E44"/>
    <w:rsid w:val="00293EAB"/>
    <w:rsid w:val="00293FCA"/>
    <w:rsid w:val="002941CB"/>
    <w:rsid w:val="00294225"/>
    <w:rsid w:val="0029476D"/>
    <w:rsid w:val="00294D96"/>
    <w:rsid w:val="00295020"/>
    <w:rsid w:val="00295112"/>
    <w:rsid w:val="002953E3"/>
    <w:rsid w:val="00295525"/>
    <w:rsid w:val="0029621C"/>
    <w:rsid w:val="002965F9"/>
    <w:rsid w:val="00296D3B"/>
    <w:rsid w:val="00296F15"/>
    <w:rsid w:val="002974F6"/>
    <w:rsid w:val="00297AEE"/>
    <w:rsid w:val="00297CC9"/>
    <w:rsid w:val="002A033D"/>
    <w:rsid w:val="002A0417"/>
    <w:rsid w:val="002A04D6"/>
    <w:rsid w:val="002A0623"/>
    <w:rsid w:val="002A081E"/>
    <w:rsid w:val="002A0C2C"/>
    <w:rsid w:val="002A118D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249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13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159"/>
    <w:rsid w:val="002B620C"/>
    <w:rsid w:val="002B65B2"/>
    <w:rsid w:val="002B66B3"/>
    <w:rsid w:val="002B720E"/>
    <w:rsid w:val="002B783D"/>
    <w:rsid w:val="002B7D2D"/>
    <w:rsid w:val="002C03A9"/>
    <w:rsid w:val="002C12DE"/>
    <w:rsid w:val="002C14C3"/>
    <w:rsid w:val="002C15F3"/>
    <w:rsid w:val="002C1689"/>
    <w:rsid w:val="002C1F1B"/>
    <w:rsid w:val="002C20EE"/>
    <w:rsid w:val="002C236E"/>
    <w:rsid w:val="002C293E"/>
    <w:rsid w:val="002C2AAF"/>
    <w:rsid w:val="002C2DF5"/>
    <w:rsid w:val="002C3289"/>
    <w:rsid w:val="002C3640"/>
    <w:rsid w:val="002C3BE1"/>
    <w:rsid w:val="002C4152"/>
    <w:rsid w:val="002C469F"/>
    <w:rsid w:val="002C4836"/>
    <w:rsid w:val="002C4AFF"/>
    <w:rsid w:val="002C5513"/>
    <w:rsid w:val="002C554B"/>
    <w:rsid w:val="002C5FE9"/>
    <w:rsid w:val="002C66E5"/>
    <w:rsid w:val="002C6AD3"/>
    <w:rsid w:val="002C6CA2"/>
    <w:rsid w:val="002C7774"/>
    <w:rsid w:val="002C7AA6"/>
    <w:rsid w:val="002C7C96"/>
    <w:rsid w:val="002C7DD2"/>
    <w:rsid w:val="002C7F98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2EDB"/>
    <w:rsid w:val="002D340B"/>
    <w:rsid w:val="002D3B95"/>
    <w:rsid w:val="002D417B"/>
    <w:rsid w:val="002D45A8"/>
    <w:rsid w:val="002D46CC"/>
    <w:rsid w:val="002D4770"/>
    <w:rsid w:val="002D4F41"/>
    <w:rsid w:val="002D55A9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031"/>
    <w:rsid w:val="002E65B9"/>
    <w:rsid w:val="002E662D"/>
    <w:rsid w:val="002E677B"/>
    <w:rsid w:val="002E6D16"/>
    <w:rsid w:val="002E7094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06A"/>
    <w:rsid w:val="002F4C75"/>
    <w:rsid w:val="002F54DB"/>
    <w:rsid w:val="002F55A9"/>
    <w:rsid w:val="002F60EC"/>
    <w:rsid w:val="002F62BD"/>
    <w:rsid w:val="002F6CDF"/>
    <w:rsid w:val="002F72F5"/>
    <w:rsid w:val="002F7E25"/>
    <w:rsid w:val="00300F7E"/>
    <w:rsid w:val="003011C6"/>
    <w:rsid w:val="00301962"/>
    <w:rsid w:val="00301D7E"/>
    <w:rsid w:val="00301F62"/>
    <w:rsid w:val="0030202F"/>
    <w:rsid w:val="00302362"/>
    <w:rsid w:val="003028AA"/>
    <w:rsid w:val="003028F3"/>
    <w:rsid w:val="0030356A"/>
    <w:rsid w:val="00303B27"/>
    <w:rsid w:val="00303D4A"/>
    <w:rsid w:val="0030415D"/>
    <w:rsid w:val="00304542"/>
    <w:rsid w:val="00304684"/>
    <w:rsid w:val="00304D81"/>
    <w:rsid w:val="00304DB4"/>
    <w:rsid w:val="0030548A"/>
    <w:rsid w:val="003054C4"/>
    <w:rsid w:val="00305A9C"/>
    <w:rsid w:val="00305EAC"/>
    <w:rsid w:val="003063FC"/>
    <w:rsid w:val="00306469"/>
    <w:rsid w:val="00306A78"/>
    <w:rsid w:val="00306B3D"/>
    <w:rsid w:val="00306D62"/>
    <w:rsid w:val="003072AE"/>
    <w:rsid w:val="003074B9"/>
    <w:rsid w:val="00307604"/>
    <w:rsid w:val="003079E8"/>
    <w:rsid w:val="00307B05"/>
    <w:rsid w:val="00310064"/>
    <w:rsid w:val="00310C97"/>
    <w:rsid w:val="003125C7"/>
    <w:rsid w:val="00312650"/>
    <w:rsid w:val="003127EC"/>
    <w:rsid w:val="00312B9C"/>
    <w:rsid w:val="00312CF8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17720"/>
    <w:rsid w:val="00320044"/>
    <w:rsid w:val="003207AC"/>
    <w:rsid w:val="00320C67"/>
    <w:rsid w:val="00321046"/>
    <w:rsid w:val="00321511"/>
    <w:rsid w:val="003215C0"/>
    <w:rsid w:val="00321974"/>
    <w:rsid w:val="00322335"/>
    <w:rsid w:val="00322612"/>
    <w:rsid w:val="003228B7"/>
    <w:rsid w:val="003232BB"/>
    <w:rsid w:val="00324250"/>
    <w:rsid w:val="003243A9"/>
    <w:rsid w:val="003247EB"/>
    <w:rsid w:val="003258D8"/>
    <w:rsid w:val="00325E40"/>
    <w:rsid w:val="003268AB"/>
    <w:rsid w:val="0032691C"/>
    <w:rsid w:val="00326CBB"/>
    <w:rsid w:val="00327222"/>
    <w:rsid w:val="003273D4"/>
    <w:rsid w:val="00327F26"/>
    <w:rsid w:val="00330178"/>
    <w:rsid w:val="003301CB"/>
    <w:rsid w:val="0033095C"/>
    <w:rsid w:val="003309FE"/>
    <w:rsid w:val="0033235A"/>
    <w:rsid w:val="00332444"/>
    <w:rsid w:val="003325CD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9BE"/>
    <w:rsid w:val="00341C49"/>
    <w:rsid w:val="00341D0F"/>
    <w:rsid w:val="0034259D"/>
    <w:rsid w:val="00343416"/>
    <w:rsid w:val="00343ABA"/>
    <w:rsid w:val="00344099"/>
    <w:rsid w:val="00344496"/>
    <w:rsid w:val="00344919"/>
    <w:rsid w:val="00344D54"/>
    <w:rsid w:val="00344DCC"/>
    <w:rsid w:val="00345011"/>
    <w:rsid w:val="003453BB"/>
    <w:rsid w:val="0034592E"/>
    <w:rsid w:val="00346195"/>
    <w:rsid w:val="003462FA"/>
    <w:rsid w:val="003465AF"/>
    <w:rsid w:val="00346738"/>
    <w:rsid w:val="003468FA"/>
    <w:rsid w:val="00347345"/>
    <w:rsid w:val="003500BB"/>
    <w:rsid w:val="003504C7"/>
    <w:rsid w:val="00350711"/>
    <w:rsid w:val="003507AF"/>
    <w:rsid w:val="00350C02"/>
    <w:rsid w:val="003514C9"/>
    <w:rsid w:val="00351BA5"/>
    <w:rsid w:val="00351BC9"/>
    <w:rsid w:val="00351DC0"/>
    <w:rsid w:val="00352494"/>
    <w:rsid w:val="00352547"/>
    <w:rsid w:val="00352736"/>
    <w:rsid w:val="00352E27"/>
    <w:rsid w:val="00353404"/>
    <w:rsid w:val="003535A7"/>
    <w:rsid w:val="00353DE8"/>
    <w:rsid w:val="00353E25"/>
    <w:rsid w:val="00354445"/>
    <w:rsid w:val="0035455F"/>
    <w:rsid w:val="00355128"/>
    <w:rsid w:val="00355443"/>
    <w:rsid w:val="00355872"/>
    <w:rsid w:val="00355B6D"/>
    <w:rsid w:val="00355BDE"/>
    <w:rsid w:val="00355EAB"/>
    <w:rsid w:val="00356080"/>
    <w:rsid w:val="003563E6"/>
    <w:rsid w:val="003566DB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2E8"/>
    <w:rsid w:val="00366BA3"/>
    <w:rsid w:val="00366FA2"/>
    <w:rsid w:val="003673B7"/>
    <w:rsid w:val="003700F2"/>
    <w:rsid w:val="00370933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E54"/>
    <w:rsid w:val="00380ED3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5E9A"/>
    <w:rsid w:val="00386093"/>
    <w:rsid w:val="00387141"/>
    <w:rsid w:val="0038757D"/>
    <w:rsid w:val="00387DB1"/>
    <w:rsid w:val="00390B21"/>
    <w:rsid w:val="00391378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76B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95A"/>
    <w:rsid w:val="00397A26"/>
    <w:rsid w:val="00397E85"/>
    <w:rsid w:val="00397ED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D2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044"/>
    <w:rsid w:val="003A5FD7"/>
    <w:rsid w:val="003A7C61"/>
    <w:rsid w:val="003B022D"/>
    <w:rsid w:val="003B05EB"/>
    <w:rsid w:val="003B1002"/>
    <w:rsid w:val="003B1654"/>
    <w:rsid w:val="003B2093"/>
    <w:rsid w:val="003B20DB"/>
    <w:rsid w:val="003B213F"/>
    <w:rsid w:val="003B22F3"/>
    <w:rsid w:val="003B2931"/>
    <w:rsid w:val="003B3CE4"/>
    <w:rsid w:val="003B3E68"/>
    <w:rsid w:val="003B4361"/>
    <w:rsid w:val="003B47E3"/>
    <w:rsid w:val="003B4CCD"/>
    <w:rsid w:val="003B4D0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6F99"/>
    <w:rsid w:val="003B7103"/>
    <w:rsid w:val="003B7420"/>
    <w:rsid w:val="003B771E"/>
    <w:rsid w:val="003B77C3"/>
    <w:rsid w:val="003B7DB2"/>
    <w:rsid w:val="003B7E7F"/>
    <w:rsid w:val="003B7FA0"/>
    <w:rsid w:val="003C0099"/>
    <w:rsid w:val="003C04AB"/>
    <w:rsid w:val="003C1252"/>
    <w:rsid w:val="003C12EA"/>
    <w:rsid w:val="003C1741"/>
    <w:rsid w:val="003C17F3"/>
    <w:rsid w:val="003C1B7A"/>
    <w:rsid w:val="003C2D48"/>
    <w:rsid w:val="003C2ED9"/>
    <w:rsid w:val="003C3CF4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C76BE"/>
    <w:rsid w:val="003C7FA4"/>
    <w:rsid w:val="003D07AA"/>
    <w:rsid w:val="003D07E2"/>
    <w:rsid w:val="003D0D60"/>
    <w:rsid w:val="003D0F83"/>
    <w:rsid w:val="003D105A"/>
    <w:rsid w:val="003D10E4"/>
    <w:rsid w:val="003D11E1"/>
    <w:rsid w:val="003D1E2E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3C50"/>
    <w:rsid w:val="003D468A"/>
    <w:rsid w:val="003D4FE8"/>
    <w:rsid w:val="003D5350"/>
    <w:rsid w:val="003D5465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8FD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5"/>
    <w:rsid w:val="003E516C"/>
    <w:rsid w:val="003E5EB9"/>
    <w:rsid w:val="003E60C6"/>
    <w:rsid w:val="003E6F9E"/>
    <w:rsid w:val="003E7194"/>
    <w:rsid w:val="003E72A7"/>
    <w:rsid w:val="003E72C5"/>
    <w:rsid w:val="003E7CC8"/>
    <w:rsid w:val="003E7E3B"/>
    <w:rsid w:val="003E7EB6"/>
    <w:rsid w:val="003F05CD"/>
    <w:rsid w:val="003F0814"/>
    <w:rsid w:val="003F0C35"/>
    <w:rsid w:val="003F0F51"/>
    <w:rsid w:val="003F11E4"/>
    <w:rsid w:val="003F15BB"/>
    <w:rsid w:val="003F199F"/>
    <w:rsid w:val="003F1EB0"/>
    <w:rsid w:val="003F1FE9"/>
    <w:rsid w:val="003F2315"/>
    <w:rsid w:val="003F24DC"/>
    <w:rsid w:val="003F30FC"/>
    <w:rsid w:val="003F34E5"/>
    <w:rsid w:val="003F3752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3F78FB"/>
    <w:rsid w:val="004008E9"/>
    <w:rsid w:val="004008F4"/>
    <w:rsid w:val="0040192E"/>
    <w:rsid w:val="004029E9"/>
    <w:rsid w:val="00402B37"/>
    <w:rsid w:val="00402B60"/>
    <w:rsid w:val="00402EB1"/>
    <w:rsid w:val="00402EBF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A1A"/>
    <w:rsid w:val="00406DB4"/>
    <w:rsid w:val="00407515"/>
    <w:rsid w:val="0040765C"/>
    <w:rsid w:val="0040788F"/>
    <w:rsid w:val="004078A1"/>
    <w:rsid w:val="00407B84"/>
    <w:rsid w:val="00407C6F"/>
    <w:rsid w:val="00410259"/>
    <w:rsid w:val="00410460"/>
    <w:rsid w:val="00410B2B"/>
    <w:rsid w:val="00411002"/>
    <w:rsid w:val="0041107E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072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1C3"/>
    <w:rsid w:val="00420898"/>
    <w:rsid w:val="004212A0"/>
    <w:rsid w:val="00421CC7"/>
    <w:rsid w:val="0042260E"/>
    <w:rsid w:val="00422652"/>
    <w:rsid w:val="004226D9"/>
    <w:rsid w:val="004228CF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812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238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234"/>
    <w:rsid w:val="00440329"/>
    <w:rsid w:val="004404E1"/>
    <w:rsid w:val="00440BC3"/>
    <w:rsid w:val="00440D7F"/>
    <w:rsid w:val="00440E09"/>
    <w:rsid w:val="00442593"/>
    <w:rsid w:val="00442AC8"/>
    <w:rsid w:val="00442EF8"/>
    <w:rsid w:val="00443118"/>
    <w:rsid w:val="004432CF"/>
    <w:rsid w:val="00443C6E"/>
    <w:rsid w:val="0044452D"/>
    <w:rsid w:val="00444702"/>
    <w:rsid w:val="00444C5D"/>
    <w:rsid w:val="00445E05"/>
    <w:rsid w:val="00446073"/>
    <w:rsid w:val="00446350"/>
    <w:rsid w:val="00446402"/>
    <w:rsid w:val="00446490"/>
    <w:rsid w:val="00446517"/>
    <w:rsid w:val="00446CC5"/>
    <w:rsid w:val="0044754C"/>
    <w:rsid w:val="00447587"/>
    <w:rsid w:val="00447F78"/>
    <w:rsid w:val="00447FB5"/>
    <w:rsid w:val="00450732"/>
    <w:rsid w:val="004507DA"/>
    <w:rsid w:val="00451833"/>
    <w:rsid w:val="00451A15"/>
    <w:rsid w:val="00451AD0"/>
    <w:rsid w:val="0045279C"/>
    <w:rsid w:val="0045290A"/>
    <w:rsid w:val="00452CD0"/>
    <w:rsid w:val="004531A7"/>
    <w:rsid w:val="00453C77"/>
    <w:rsid w:val="00453D88"/>
    <w:rsid w:val="00453E98"/>
    <w:rsid w:val="004541F4"/>
    <w:rsid w:val="00454DE2"/>
    <w:rsid w:val="00455124"/>
    <w:rsid w:val="00455374"/>
    <w:rsid w:val="0045542D"/>
    <w:rsid w:val="00455595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773"/>
    <w:rsid w:val="00461B6B"/>
    <w:rsid w:val="00462B38"/>
    <w:rsid w:val="00463844"/>
    <w:rsid w:val="00463B76"/>
    <w:rsid w:val="00463F2B"/>
    <w:rsid w:val="00464399"/>
    <w:rsid w:val="00464905"/>
    <w:rsid w:val="00464A34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67658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7777E"/>
    <w:rsid w:val="004805C3"/>
    <w:rsid w:val="00480CB8"/>
    <w:rsid w:val="00481BE5"/>
    <w:rsid w:val="00481C19"/>
    <w:rsid w:val="00481D98"/>
    <w:rsid w:val="004824D6"/>
    <w:rsid w:val="0048251C"/>
    <w:rsid w:val="0048279B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279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2D5F"/>
    <w:rsid w:val="0049310F"/>
    <w:rsid w:val="0049336A"/>
    <w:rsid w:val="004933ED"/>
    <w:rsid w:val="004934A2"/>
    <w:rsid w:val="00493517"/>
    <w:rsid w:val="00493E1F"/>
    <w:rsid w:val="004940A3"/>
    <w:rsid w:val="004943BD"/>
    <w:rsid w:val="004948E0"/>
    <w:rsid w:val="004956DD"/>
    <w:rsid w:val="00495AD0"/>
    <w:rsid w:val="00496076"/>
    <w:rsid w:val="004969B9"/>
    <w:rsid w:val="004978ED"/>
    <w:rsid w:val="00497F76"/>
    <w:rsid w:val="004A0271"/>
    <w:rsid w:val="004A04DD"/>
    <w:rsid w:val="004A06DC"/>
    <w:rsid w:val="004A14A9"/>
    <w:rsid w:val="004A1789"/>
    <w:rsid w:val="004A1D28"/>
    <w:rsid w:val="004A24BB"/>
    <w:rsid w:val="004A263E"/>
    <w:rsid w:val="004A26C6"/>
    <w:rsid w:val="004A2BFE"/>
    <w:rsid w:val="004A2C82"/>
    <w:rsid w:val="004A3468"/>
    <w:rsid w:val="004A3656"/>
    <w:rsid w:val="004A374E"/>
    <w:rsid w:val="004A3E7C"/>
    <w:rsid w:val="004A4295"/>
    <w:rsid w:val="004A45B3"/>
    <w:rsid w:val="004A4AD3"/>
    <w:rsid w:val="004A4B2C"/>
    <w:rsid w:val="004A5563"/>
    <w:rsid w:val="004A60E6"/>
    <w:rsid w:val="004A6926"/>
    <w:rsid w:val="004A6C3A"/>
    <w:rsid w:val="004A7187"/>
    <w:rsid w:val="004A7744"/>
    <w:rsid w:val="004A77F0"/>
    <w:rsid w:val="004B0065"/>
    <w:rsid w:val="004B0C07"/>
    <w:rsid w:val="004B1131"/>
    <w:rsid w:val="004B147B"/>
    <w:rsid w:val="004B1D7D"/>
    <w:rsid w:val="004B2358"/>
    <w:rsid w:val="004B281B"/>
    <w:rsid w:val="004B29E7"/>
    <w:rsid w:val="004B2A77"/>
    <w:rsid w:val="004B2C05"/>
    <w:rsid w:val="004B2C51"/>
    <w:rsid w:val="004B34DF"/>
    <w:rsid w:val="004B3827"/>
    <w:rsid w:val="004B394A"/>
    <w:rsid w:val="004B3E07"/>
    <w:rsid w:val="004B452D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B3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5E3A"/>
    <w:rsid w:val="004C60D6"/>
    <w:rsid w:val="004C6941"/>
    <w:rsid w:val="004C69E0"/>
    <w:rsid w:val="004C6D6D"/>
    <w:rsid w:val="004C7807"/>
    <w:rsid w:val="004D0011"/>
    <w:rsid w:val="004D00E0"/>
    <w:rsid w:val="004D0173"/>
    <w:rsid w:val="004D0553"/>
    <w:rsid w:val="004D0B3B"/>
    <w:rsid w:val="004D0D52"/>
    <w:rsid w:val="004D1836"/>
    <w:rsid w:val="004D19CA"/>
    <w:rsid w:val="004D1C62"/>
    <w:rsid w:val="004D1CA9"/>
    <w:rsid w:val="004D1CDB"/>
    <w:rsid w:val="004D2067"/>
    <w:rsid w:val="004D2857"/>
    <w:rsid w:val="004D3031"/>
    <w:rsid w:val="004D3760"/>
    <w:rsid w:val="004D381C"/>
    <w:rsid w:val="004D41ED"/>
    <w:rsid w:val="004D45A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995"/>
    <w:rsid w:val="004E0AB7"/>
    <w:rsid w:val="004E0C82"/>
    <w:rsid w:val="004E1183"/>
    <w:rsid w:val="004E15F5"/>
    <w:rsid w:val="004E1AC7"/>
    <w:rsid w:val="004E1F1B"/>
    <w:rsid w:val="004E264F"/>
    <w:rsid w:val="004E2ADB"/>
    <w:rsid w:val="004E30FD"/>
    <w:rsid w:val="004E3B40"/>
    <w:rsid w:val="004E3B73"/>
    <w:rsid w:val="004E456A"/>
    <w:rsid w:val="004E4A1D"/>
    <w:rsid w:val="004E4D83"/>
    <w:rsid w:val="004E4E94"/>
    <w:rsid w:val="004E525A"/>
    <w:rsid w:val="004E6ABD"/>
    <w:rsid w:val="004E6FE2"/>
    <w:rsid w:val="004E7236"/>
    <w:rsid w:val="004E7265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721"/>
    <w:rsid w:val="004F437E"/>
    <w:rsid w:val="004F437F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5E"/>
    <w:rsid w:val="004F5D93"/>
    <w:rsid w:val="004F5DFA"/>
    <w:rsid w:val="004F678B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B02"/>
    <w:rsid w:val="00503ECE"/>
    <w:rsid w:val="0050412C"/>
    <w:rsid w:val="00504671"/>
    <w:rsid w:val="00504944"/>
    <w:rsid w:val="00505305"/>
    <w:rsid w:val="005054A3"/>
    <w:rsid w:val="0050563C"/>
    <w:rsid w:val="00506084"/>
    <w:rsid w:val="00507647"/>
    <w:rsid w:val="00507E04"/>
    <w:rsid w:val="00510B15"/>
    <w:rsid w:val="00510BA8"/>
    <w:rsid w:val="005116B2"/>
    <w:rsid w:val="00511962"/>
    <w:rsid w:val="005119A5"/>
    <w:rsid w:val="00511C96"/>
    <w:rsid w:val="00511E69"/>
    <w:rsid w:val="00512EA8"/>
    <w:rsid w:val="00513433"/>
    <w:rsid w:val="005135E9"/>
    <w:rsid w:val="005136B0"/>
    <w:rsid w:val="0051383A"/>
    <w:rsid w:val="0051384F"/>
    <w:rsid w:val="00513E13"/>
    <w:rsid w:val="0051526F"/>
    <w:rsid w:val="00515526"/>
    <w:rsid w:val="005159BF"/>
    <w:rsid w:val="00515FE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4C7"/>
    <w:rsid w:val="005265E5"/>
    <w:rsid w:val="005266DD"/>
    <w:rsid w:val="0052725C"/>
    <w:rsid w:val="00527ACB"/>
    <w:rsid w:val="00527CA7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6FEA"/>
    <w:rsid w:val="00537A33"/>
    <w:rsid w:val="00537FF6"/>
    <w:rsid w:val="005403A2"/>
    <w:rsid w:val="00541609"/>
    <w:rsid w:val="00541759"/>
    <w:rsid w:val="00541C96"/>
    <w:rsid w:val="00541D79"/>
    <w:rsid w:val="005427B2"/>
    <w:rsid w:val="00542807"/>
    <w:rsid w:val="00542CC0"/>
    <w:rsid w:val="00543110"/>
    <w:rsid w:val="00543349"/>
    <w:rsid w:val="005442CE"/>
    <w:rsid w:val="00544308"/>
    <w:rsid w:val="0054447C"/>
    <w:rsid w:val="00544496"/>
    <w:rsid w:val="00545329"/>
    <w:rsid w:val="00545357"/>
    <w:rsid w:val="00545817"/>
    <w:rsid w:val="00546507"/>
    <w:rsid w:val="005465E9"/>
    <w:rsid w:val="005466B9"/>
    <w:rsid w:val="00546F90"/>
    <w:rsid w:val="005476B2"/>
    <w:rsid w:val="00550894"/>
    <w:rsid w:val="00550980"/>
    <w:rsid w:val="00550DC2"/>
    <w:rsid w:val="005511A1"/>
    <w:rsid w:val="005511B3"/>
    <w:rsid w:val="00551EEB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4F0C"/>
    <w:rsid w:val="005557CB"/>
    <w:rsid w:val="00555980"/>
    <w:rsid w:val="00555BBB"/>
    <w:rsid w:val="00555C54"/>
    <w:rsid w:val="0055649B"/>
    <w:rsid w:val="005568E0"/>
    <w:rsid w:val="0055698E"/>
    <w:rsid w:val="00556C75"/>
    <w:rsid w:val="00556F2C"/>
    <w:rsid w:val="00560411"/>
    <w:rsid w:val="0056053B"/>
    <w:rsid w:val="005605C7"/>
    <w:rsid w:val="0056103F"/>
    <w:rsid w:val="00561577"/>
    <w:rsid w:val="005616BF"/>
    <w:rsid w:val="00561FE7"/>
    <w:rsid w:val="005622AA"/>
    <w:rsid w:val="00562661"/>
    <w:rsid w:val="00562735"/>
    <w:rsid w:val="00562993"/>
    <w:rsid w:val="00563159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AA7"/>
    <w:rsid w:val="00572BEA"/>
    <w:rsid w:val="00572F6A"/>
    <w:rsid w:val="005731C2"/>
    <w:rsid w:val="0057370B"/>
    <w:rsid w:val="00573DBA"/>
    <w:rsid w:val="00573F89"/>
    <w:rsid w:val="00574730"/>
    <w:rsid w:val="00574A7D"/>
    <w:rsid w:val="00574E1D"/>
    <w:rsid w:val="00574F06"/>
    <w:rsid w:val="00574F0F"/>
    <w:rsid w:val="005754FD"/>
    <w:rsid w:val="0057573F"/>
    <w:rsid w:val="005757FB"/>
    <w:rsid w:val="00575C3C"/>
    <w:rsid w:val="0057613B"/>
    <w:rsid w:val="005763C8"/>
    <w:rsid w:val="00576F39"/>
    <w:rsid w:val="00577A1B"/>
    <w:rsid w:val="0058019F"/>
    <w:rsid w:val="0058084C"/>
    <w:rsid w:val="00580A31"/>
    <w:rsid w:val="00580C19"/>
    <w:rsid w:val="005814C2"/>
    <w:rsid w:val="005822D3"/>
    <w:rsid w:val="0058258A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0DED"/>
    <w:rsid w:val="005910C0"/>
    <w:rsid w:val="005911C5"/>
    <w:rsid w:val="00591C7F"/>
    <w:rsid w:val="00592463"/>
    <w:rsid w:val="0059269F"/>
    <w:rsid w:val="00592B5C"/>
    <w:rsid w:val="00592BF6"/>
    <w:rsid w:val="00592D1C"/>
    <w:rsid w:val="005938E0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11"/>
    <w:rsid w:val="00596670"/>
    <w:rsid w:val="0059688E"/>
    <w:rsid w:val="005978FF"/>
    <w:rsid w:val="005A05C4"/>
    <w:rsid w:val="005A0728"/>
    <w:rsid w:val="005A0770"/>
    <w:rsid w:val="005A0BEF"/>
    <w:rsid w:val="005A0EA1"/>
    <w:rsid w:val="005A144A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5C3B"/>
    <w:rsid w:val="005A6AEB"/>
    <w:rsid w:val="005A6D8B"/>
    <w:rsid w:val="005A6DC6"/>
    <w:rsid w:val="005A733D"/>
    <w:rsid w:val="005A7C9B"/>
    <w:rsid w:val="005B004F"/>
    <w:rsid w:val="005B00F7"/>
    <w:rsid w:val="005B05BF"/>
    <w:rsid w:val="005B0918"/>
    <w:rsid w:val="005B0C05"/>
    <w:rsid w:val="005B0EE9"/>
    <w:rsid w:val="005B1022"/>
    <w:rsid w:val="005B19BB"/>
    <w:rsid w:val="005B251C"/>
    <w:rsid w:val="005B27B9"/>
    <w:rsid w:val="005B2A6C"/>
    <w:rsid w:val="005B2D3F"/>
    <w:rsid w:val="005B327D"/>
    <w:rsid w:val="005B337C"/>
    <w:rsid w:val="005B38E0"/>
    <w:rsid w:val="005B4BF0"/>
    <w:rsid w:val="005B57DD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9"/>
    <w:rsid w:val="005C11CC"/>
    <w:rsid w:val="005C15E3"/>
    <w:rsid w:val="005C1E2F"/>
    <w:rsid w:val="005C23FF"/>
    <w:rsid w:val="005C2B39"/>
    <w:rsid w:val="005C3420"/>
    <w:rsid w:val="005C3511"/>
    <w:rsid w:val="005C38A5"/>
    <w:rsid w:val="005C3C79"/>
    <w:rsid w:val="005C401B"/>
    <w:rsid w:val="005C4434"/>
    <w:rsid w:val="005C45EC"/>
    <w:rsid w:val="005C4DE4"/>
    <w:rsid w:val="005C4F44"/>
    <w:rsid w:val="005C5AFD"/>
    <w:rsid w:val="005C623F"/>
    <w:rsid w:val="005C63F2"/>
    <w:rsid w:val="005C65C9"/>
    <w:rsid w:val="005C6E66"/>
    <w:rsid w:val="005C7088"/>
    <w:rsid w:val="005C75FF"/>
    <w:rsid w:val="005C761D"/>
    <w:rsid w:val="005C77A9"/>
    <w:rsid w:val="005C7867"/>
    <w:rsid w:val="005D0235"/>
    <w:rsid w:val="005D04E5"/>
    <w:rsid w:val="005D05E6"/>
    <w:rsid w:val="005D0671"/>
    <w:rsid w:val="005D0750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5FAC"/>
    <w:rsid w:val="005D6FD5"/>
    <w:rsid w:val="005D7782"/>
    <w:rsid w:val="005D78E5"/>
    <w:rsid w:val="005D7BDE"/>
    <w:rsid w:val="005E0115"/>
    <w:rsid w:val="005E024A"/>
    <w:rsid w:val="005E02DF"/>
    <w:rsid w:val="005E039B"/>
    <w:rsid w:val="005E0454"/>
    <w:rsid w:val="005E150F"/>
    <w:rsid w:val="005E24F2"/>
    <w:rsid w:val="005E2696"/>
    <w:rsid w:val="005E29C2"/>
    <w:rsid w:val="005E2ABD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16C"/>
    <w:rsid w:val="005E646C"/>
    <w:rsid w:val="005E678C"/>
    <w:rsid w:val="005E6D62"/>
    <w:rsid w:val="005E6EBC"/>
    <w:rsid w:val="005E7030"/>
    <w:rsid w:val="005E73E5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3C95"/>
    <w:rsid w:val="005F40A5"/>
    <w:rsid w:val="005F41A7"/>
    <w:rsid w:val="005F460F"/>
    <w:rsid w:val="005F48C5"/>
    <w:rsid w:val="005F49F8"/>
    <w:rsid w:val="005F4F93"/>
    <w:rsid w:val="005F535D"/>
    <w:rsid w:val="005F54A6"/>
    <w:rsid w:val="005F5EC4"/>
    <w:rsid w:val="005F7AB5"/>
    <w:rsid w:val="00600040"/>
    <w:rsid w:val="00600A37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3AF"/>
    <w:rsid w:val="006138F3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17CAF"/>
    <w:rsid w:val="00617E70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1F63"/>
    <w:rsid w:val="00622282"/>
    <w:rsid w:val="00622439"/>
    <w:rsid w:val="006225B2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4738"/>
    <w:rsid w:val="00635503"/>
    <w:rsid w:val="006359FC"/>
    <w:rsid w:val="00635B20"/>
    <w:rsid w:val="00635D7C"/>
    <w:rsid w:val="006363F8"/>
    <w:rsid w:val="0063641C"/>
    <w:rsid w:val="00636499"/>
    <w:rsid w:val="00636E74"/>
    <w:rsid w:val="00636FC0"/>
    <w:rsid w:val="006370B9"/>
    <w:rsid w:val="006371BD"/>
    <w:rsid w:val="00637376"/>
    <w:rsid w:val="00637E77"/>
    <w:rsid w:val="00637EDB"/>
    <w:rsid w:val="006404E3"/>
    <w:rsid w:val="00640EC6"/>
    <w:rsid w:val="0064107E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E22"/>
    <w:rsid w:val="00645F0F"/>
    <w:rsid w:val="00646B85"/>
    <w:rsid w:val="00647236"/>
    <w:rsid w:val="00647636"/>
    <w:rsid w:val="006477CA"/>
    <w:rsid w:val="00647E6B"/>
    <w:rsid w:val="00650168"/>
    <w:rsid w:val="006502AF"/>
    <w:rsid w:val="006513DA"/>
    <w:rsid w:val="00651861"/>
    <w:rsid w:val="0065195D"/>
    <w:rsid w:val="00652C41"/>
    <w:rsid w:val="00653281"/>
    <w:rsid w:val="0065375B"/>
    <w:rsid w:val="00653965"/>
    <w:rsid w:val="00653976"/>
    <w:rsid w:val="00653DE9"/>
    <w:rsid w:val="00654830"/>
    <w:rsid w:val="00654CBB"/>
    <w:rsid w:val="0065569E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44"/>
    <w:rsid w:val="00664DCD"/>
    <w:rsid w:val="00665532"/>
    <w:rsid w:val="00665828"/>
    <w:rsid w:val="00665B3A"/>
    <w:rsid w:val="00665F1C"/>
    <w:rsid w:val="00666682"/>
    <w:rsid w:val="00666A54"/>
    <w:rsid w:val="00666F9A"/>
    <w:rsid w:val="006672C4"/>
    <w:rsid w:val="0066743A"/>
    <w:rsid w:val="00667571"/>
    <w:rsid w:val="0066776E"/>
    <w:rsid w:val="00667F4C"/>
    <w:rsid w:val="00670790"/>
    <w:rsid w:val="00671093"/>
    <w:rsid w:val="00671ACE"/>
    <w:rsid w:val="00671B7D"/>
    <w:rsid w:val="00671E1B"/>
    <w:rsid w:val="0067237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2A7"/>
    <w:rsid w:val="00674728"/>
    <w:rsid w:val="00675219"/>
    <w:rsid w:val="006752E7"/>
    <w:rsid w:val="0067556E"/>
    <w:rsid w:val="006756AB"/>
    <w:rsid w:val="00675D0B"/>
    <w:rsid w:val="00675F67"/>
    <w:rsid w:val="006761E8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7E6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68C"/>
    <w:rsid w:val="00692892"/>
    <w:rsid w:val="00692E97"/>
    <w:rsid w:val="006935F6"/>
    <w:rsid w:val="00693913"/>
    <w:rsid w:val="00693A5C"/>
    <w:rsid w:val="00694088"/>
    <w:rsid w:val="0069466E"/>
    <w:rsid w:val="00694A53"/>
    <w:rsid w:val="00695040"/>
    <w:rsid w:val="00695182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BDF"/>
    <w:rsid w:val="006A1EC0"/>
    <w:rsid w:val="006A1F44"/>
    <w:rsid w:val="006A1FDC"/>
    <w:rsid w:val="006A2DA9"/>
    <w:rsid w:val="006A2DB5"/>
    <w:rsid w:val="006A2F1C"/>
    <w:rsid w:val="006A32B6"/>
    <w:rsid w:val="006A3385"/>
    <w:rsid w:val="006A3817"/>
    <w:rsid w:val="006A3EB8"/>
    <w:rsid w:val="006A51AD"/>
    <w:rsid w:val="006A58AB"/>
    <w:rsid w:val="006A5940"/>
    <w:rsid w:val="006A5D0E"/>
    <w:rsid w:val="006A5E2B"/>
    <w:rsid w:val="006A607E"/>
    <w:rsid w:val="006A6196"/>
    <w:rsid w:val="006A644D"/>
    <w:rsid w:val="006A659A"/>
    <w:rsid w:val="006A7645"/>
    <w:rsid w:val="006A7E5B"/>
    <w:rsid w:val="006B07F8"/>
    <w:rsid w:val="006B14A3"/>
    <w:rsid w:val="006B183C"/>
    <w:rsid w:val="006B1AB9"/>
    <w:rsid w:val="006B23C5"/>
    <w:rsid w:val="006B264B"/>
    <w:rsid w:val="006B2712"/>
    <w:rsid w:val="006B33F1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5D2"/>
    <w:rsid w:val="006C3B88"/>
    <w:rsid w:val="006C3CC2"/>
    <w:rsid w:val="006C3FAD"/>
    <w:rsid w:val="006C407B"/>
    <w:rsid w:val="006C413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5068"/>
    <w:rsid w:val="006D5E6E"/>
    <w:rsid w:val="006D61EC"/>
    <w:rsid w:val="006D66F0"/>
    <w:rsid w:val="006D6FE8"/>
    <w:rsid w:val="006D7365"/>
    <w:rsid w:val="006D7924"/>
    <w:rsid w:val="006D7B24"/>
    <w:rsid w:val="006D7F74"/>
    <w:rsid w:val="006D7F97"/>
    <w:rsid w:val="006E05C0"/>
    <w:rsid w:val="006E13EA"/>
    <w:rsid w:val="006E163F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E77BB"/>
    <w:rsid w:val="006E7D5C"/>
    <w:rsid w:val="006F02BC"/>
    <w:rsid w:val="006F0D5F"/>
    <w:rsid w:val="006F11AB"/>
    <w:rsid w:val="006F14D6"/>
    <w:rsid w:val="006F1BE2"/>
    <w:rsid w:val="006F1C34"/>
    <w:rsid w:val="006F1F35"/>
    <w:rsid w:val="006F2246"/>
    <w:rsid w:val="006F2581"/>
    <w:rsid w:val="006F28C9"/>
    <w:rsid w:val="006F2963"/>
    <w:rsid w:val="006F39B5"/>
    <w:rsid w:val="006F3EF8"/>
    <w:rsid w:val="006F44E9"/>
    <w:rsid w:val="006F484D"/>
    <w:rsid w:val="006F524A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0C0"/>
    <w:rsid w:val="0070148F"/>
    <w:rsid w:val="007018B5"/>
    <w:rsid w:val="0070193D"/>
    <w:rsid w:val="007019DD"/>
    <w:rsid w:val="00701B7B"/>
    <w:rsid w:val="00702210"/>
    <w:rsid w:val="00702500"/>
    <w:rsid w:val="007026AC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4E1B"/>
    <w:rsid w:val="0071556D"/>
    <w:rsid w:val="007158C8"/>
    <w:rsid w:val="00715DB6"/>
    <w:rsid w:val="00716003"/>
    <w:rsid w:val="00716019"/>
    <w:rsid w:val="00716052"/>
    <w:rsid w:val="00716054"/>
    <w:rsid w:val="007167ED"/>
    <w:rsid w:val="007168CE"/>
    <w:rsid w:val="00716C5F"/>
    <w:rsid w:val="00716CBD"/>
    <w:rsid w:val="00717071"/>
    <w:rsid w:val="007177A0"/>
    <w:rsid w:val="0071795B"/>
    <w:rsid w:val="00717C1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78"/>
    <w:rsid w:val="00726CD9"/>
    <w:rsid w:val="007274D6"/>
    <w:rsid w:val="00730253"/>
    <w:rsid w:val="00730994"/>
    <w:rsid w:val="00730C24"/>
    <w:rsid w:val="00730CBF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5154"/>
    <w:rsid w:val="00736A5D"/>
    <w:rsid w:val="00737835"/>
    <w:rsid w:val="0073787D"/>
    <w:rsid w:val="00737DEC"/>
    <w:rsid w:val="00737EC2"/>
    <w:rsid w:val="00737F82"/>
    <w:rsid w:val="00740421"/>
    <w:rsid w:val="007404C2"/>
    <w:rsid w:val="007409E2"/>
    <w:rsid w:val="007412E3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726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46DFA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3873"/>
    <w:rsid w:val="00754463"/>
    <w:rsid w:val="007544BC"/>
    <w:rsid w:val="00754A60"/>
    <w:rsid w:val="00754B94"/>
    <w:rsid w:val="00754D3D"/>
    <w:rsid w:val="00755A81"/>
    <w:rsid w:val="00756924"/>
    <w:rsid w:val="00757166"/>
    <w:rsid w:val="00760168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252"/>
    <w:rsid w:val="007664B7"/>
    <w:rsid w:val="00766814"/>
    <w:rsid w:val="00766964"/>
    <w:rsid w:val="00766C2C"/>
    <w:rsid w:val="00770068"/>
    <w:rsid w:val="007703E1"/>
    <w:rsid w:val="00770A80"/>
    <w:rsid w:val="00770B7B"/>
    <w:rsid w:val="007711B1"/>
    <w:rsid w:val="0077196B"/>
    <w:rsid w:val="00771A02"/>
    <w:rsid w:val="0077210B"/>
    <w:rsid w:val="00772AC6"/>
    <w:rsid w:val="0077362D"/>
    <w:rsid w:val="00773B4C"/>
    <w:rsid w:val="007745B6"/>
    <w:rsid w:val="00774870"/>
    <w:rsid w:val="00774899"/>
    <w:rsid w:val="00774964"/>
    <w:rsid w:val="00774C2F"/>
    <w:rsid w:val="0077772D"/>
    <w:rsid w:val="00777899"/>
    <w:rsid w:val="00777A02"/>
    <w:rsid w:val="00777D88"/>
    <w:rsid w:val="00777F8F"/>
    <w:rsid w:val="00780536"/>
    <w:rsid w:val="0078076A"/>
    <w:rsid w:val="00780D00"/>
    <w:rsid w:val="00780DD3"/>
    <w:rsid w:val="00781120"/>
    <w:rsid w:val="00781642"/>
    <w:rsid w:val="0078189E"/>
    <w:rsid w:val="00781C90"/>
    <w:rsid w:val="0078290B"/>
    <w:rsid w:val="00782B3D"/>
    <w:rsid w:val="007835B9"/>
    <w:rsid w:val="0078470B"/>
    <w:rsid w:val="00784BB6"/>
    <w:rsid w:val="00785431"/>
    <w:rsid w:val="007855B6"/>
    <w:rsid w:val="007859F7"/>
    <w:rsid w:val="00785D45"/>
    <w:rsid w:val="00786265"/>
    <w:rsid w:val="00786637"/>
    <w:rsid w:val="00786674"/>
    <w:rsid w:val="007869AF"/>
    <w:rsid w:val="007876AB"/>
    <w:rsid w:val="00787AA6"/>
    <w:rsid w:val="00787B2A"/>
    <w:rsid w:val="00790127"/>
    <w:rsid w:val="00790363"/>
    <w:rsid w:val="007904F4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534A"/>
    <w:rsid w:val="00795BD6"/>
    <w:rsid w:val="00796424"/>
    <w:rsid w:val="00796CCB"/>
    <w:rsid w:val="00796D8E"/>
    <w:rsid w:val="00797282"/>
    <w:rsid w:val="0079728A"/>
    <w:rsid w:val="007975C4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A7446"/>
    <w:rsid w:val="007B004A"/>
    <w:rsid w:val="007B056E"/>
    <w:rsid w:val="007B0EE8"/>
    <w:rsid w:val="007B1603"/>
    <w:rsid w:val="007B1A9D"/>
    <w:rsid w:val="007B1CB2"/>
    <w:rsid w:val="007B1E49"/>
    <w:rsid w:val="007B3630"/>
    <w:rsid w:val="007B3813"/>
    <w:rsid w:val="007B3FE4"/>
    <w:rsid w:val="007B4ADD"/>
    <w:rsid w:val="007B4E61"/>
    <w:rsid w:val="007B4EB4"/>
    <w:rsid w:val="007B57A2"/>
    <w:rsid w:val="007B5A22"/>
    <w:rsid w:val="007B662B"/>
    <w:rsid w:val="007B6A4B"/>
    <w:rsid w:val="007B71FB"/>
    <w:rsid w:val="007C0B99"/>
    <w:rsid w:val="007C1212"/>
    <w:rsid w:val="007C1F3F"/>
    <w:rsid w:val="007C2404"/>
    <w:rsid w:val="007C27B3"/>
    <w:rsid w:val="007C2F02"/>
    <w:rsid w:val="007C31AB"/>
    <w:rsid w:val="007C3B15"/>
    <w:rsid w:val="007C42A1"/>
    <w:rsid w:val="007C431C"/>
    <w:rsid w:val="007C440C"/>
    <w:rsid w:val="007C4814"/>
    <w:rsid w:val="007C508A"/>
    <w:rsid w:val="007C5DF7"/>
    <w:rsid w:val="007C5EF4"/>
    <w:rsid w:val="007C7197"/>
    <w:rsid w:val="007C7A51"/>
    <w:rsid w:val="007D11F1"/>
    <w:rsid w:val="007D1646"/>
    <w:rsid w:val="007D242D"/>
    <w:rsid w:val="007D2920"/>
    <w:rsid w:val="007D2CD4"/>
    <w:rsid w:val="007D2FC2"/>
    <w:rsid w:val="007D3221"/>
    <w:rsid w:val="007D3D60"/>
    <w:rsid w:val="007D43CE"/>
    <w:rsid w:val="007D4453"/>
    <w:rsid w:val="007D45CF"/>
    <w:rsid w:val="007D4E72"/>
    <w:rsid w:val="007D50FE"/>
    <w:rsid w:val="007D566D"/>
    <w:rsid w:val="007D5F39"/>
    <w:rsid w:val="007D6660"/>
    <w:rsid w:val="007D68F3"/>
    <w:rsid w:val="007D72B8"/>
    <w:rsid w:val="007D737B"/>
    <w:rsid w:val="007D73B1"/>
    <w:rsid w:val="007D7C22"/>
    <w:rsid w:val="007D7F21"/>
    <w:rsid w:val="007E0540"/>
    <w:rsid w:val="007E0F7A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5BFA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1E6B"/>
    <w:rsid w:val="007F218F"/>
    <w:rsid w:val="007F2337"/>
    <w:rsid w:val="007F24EA"/>
    <w:rsid w:val="007F2827"/>
    <w:rsid w:val="007F2AAF"/>
    <w:rsid w:val="007F2CF3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08A"/>
    <w:rsid w:val="00802811"/>
    <w:rsid w:val="008028F3"/>
    <w:rsid w:val="00802A52"/>
    <w:rsid w:val="008033D9"/>
    <w:rsid w:val="00803C1D"/>
    <w:rsid w:val="00803EBB"/>
    <w:rsid w:val="008041BE"/>
    <w:rsid w:val="00804A4C"/>
    <w:rsid w:val="008051ED"/>
    <w:rsid w:val="008059C0"/>
    <w:rsid w:val="008059E4"/>
    <w:rsid w:val="008059FD"/>
    <w:rsid w:val="00806099"/>
    <w:rsid w:val="00806542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4D81"/>
    <w:rsid w:val="0081524E"/>
    <w:rsid w:val="00815AC9"/>
    <w:rsid w:val="00815DA4"/>
    <w:rsid w:val="0081647D"/>
    <w:rsid w:val="00820268"/>
    <w:rsid w:val="0082123F"/>
    <w:rsid w:val="008222F7"/>
    <w:rsid w:val="008229C1"/>
    <w:rsid w:val="00822A7E"/>
    <w:rsid w:val="00822C0E"/>
    <w:rsid w:val="00822CA1"/>
    <w:rsid w:val="00822D59"/>
    <w:rsid w:val="00823167"/>
    <w:rsid w:val="0082335A"/>
    <w:rsid w:val="0082336D"/>
    <w:rsid w:val="0082392D"/>
    <w:rsid w:val="00823DCE"/>
    <w:rsid w:val="00824251"/>
    <w:rsid w:val="00824E97"/>
    <w:rsid w:val="0082532B"/>
    <w:rsid w:val="00825ECB"/>
    <w:rsid w:val="0082610E"/>
    <w:rsid w:val="008264CF"/>
    <w:rsid w:val="00826969"/>
    <w:rsid w:val="00826A4F"/>
    <w:rsid w:val="008270A1"/>
    <w:rsid w:val="008273CD"/>
    <w:rsid w:val="008274F9"/>
    <w:rsid w:val="00827F1F"/>
    <w:rsid w:val="00830042"/>
    <w:rsid w:val="00830A43"/>
    <w:rsid w:val="0083179F"/>
    <w:rsid w:val="00831EA3"/>
    <w:rsid w:val="008321D7"/>
    <w:rsid w:val="0083265F"/>
    <w:rsid w:val="00832863"/>
    <w:rsid w:val="0083296C"/>
    <w:rsid w:val="00832C6C"/>
    <w:rsid w:val="00832DF2"/>
    <w:rsid w:val="008331EC"/>
    <w:rsid w:val="008338D7"/>
    <w:rsid w:val="00833B45"/>
    <w:rsid w:val="00833DC7"/>
    <w:rsid w:val="00833F64"/>
    <w:rsid w:val="00834371"/>
    <w:rsid w:val="008347F2"/>
    <w:rsid w:val="00834B43"/>
    <w:rsid w:val="0083515B"/>
    <w:rsid w:val="0083594A"/>
    <w:rsid w:val="00835AFC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97D"/>
    <w:rsid w:val="00853B24"/>
    <w:rsid w:val="008542D7"/>
    <w:rsid w:val="00854983"/>
    <w:rsid w:val="00854AC3"/>
    <w:rsid w:val="00854D0B"/>
    <w:rsid w:val="008551F9"/>
    <w:rsid w:val="0085595F"/>
    <w:rsid w:val="00855AB5"/>
    <w:rsid w:val="00856A54"/>
    <w:rsid w:val="0085726E"/>
    <w:rsid w:val="00857410"/>
    <w:rsid w:val="0086013D"/>
    <w:rsid w:val="008604E1"/>
    <w:rsid w:val="00860A64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3DE1"/>
    <w:rsid w:val="00864007"/>
    <w:rsid w:val="00865891"/>
    <w:rsid w:val="00865933"/>
    <w:rsid w:val="008659A0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32FA"/>
    <w:rsid w:val="00874771"/>
    <w:rsid w:val="00874D52"/>
    <w:rsid w:val="0087586A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77DA5"/>
    <w:rsid w:val="00880C12"/>
    <w:rsid w:val="00880C22"/>
    <w:rsid w:val="008816B4"/>
    <w:rsid w:val="008816D3"/>
    <w:rsid w:val="008818F4"/>
    <w:rsid w:val="00881E2E"/>
    <w:rsid w:val="00881E48"/>
    <w:rsid w:val="00881F74"/>
    <w:rsid w:val="00882B8C"/>
    <w:rsid w:val="00882D06"/>
    <w:rsid w:val="00882DCB"/>
    <w:rsid w:val="00882E6B"/>
    <w:rsid w:val="00882F5C"/>
    <w:rsid w:val="00883AB1"/>
    <w:rsid w:val="00883C63"/>
    <w:rsid w:val="00883FA6"/>
    <w:rsid w:val="00884B88"/>
    <w:rsid w:val="00885646"/>
    <w:rsid w:val="00885742"/>
    <w:rsid w:val="0088618A"/>
    <w:rsid w:val="008867C7"/>
    <w:rsid w:val="00886A04"/>
    <w:rsid w:val="00886DCB"/>
    <w:rsid w:val="0089023F"/>
    <w:rsid w:val="0089044F"/>
    <w:rsid w:val="008904DD"/>
    <w:rsid w:val="00890DA9"/>
    <w:rsid w:val="00891091"/>
    <w:rsid w:val="00891ED7"/>
    <w:rsid w:val="00892225"/>
    <w:rsid w:val="008922C4"/>
    <w:rsid w:val="008927C2"/>
    <w:rsid w:val="0089321D"/>
    <w:rsid w:val="008934E5"/>
    <w:rsid w:val="00893DF1"/>
    <w:rsid w:val="008940EE"/>
    <w:rsid w:val="0089433D"/>
    <w:rsid w:val="00894AC7"/>
    <w:rsid w:val="00894C43"/>
    <w:rsid w:val="008956D7"/>
    <w:rsid w:val="00895CC0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110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B5F"/>
    <w:rsid w:val="008A6C0F"/>
    <w:rsid w:val="008A706E"/>
    <w:rsid w:val="008A71B8"/>
    <w:rsid w:val="008A7CDD"/>
    <w:rsid w:val="008B04EA"/>
    <w:rsid w:val="008B05BD"/>
    <w:rsid w:val="008B087E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6D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5D4"/>
    <w:rsid w:val="008C2F9B"/>
    <w:rsid w:val="008C317F"/>
    <w:rsid w:val="008C31B8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9EF"/>
    <w:rsid w:val="008D1D03"/>
    <w:rsid w:val="008D2B6E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4F11"/>
    <w:rsid w:val="008D5330"/>
    <w:rsid w:val="008D582C"/>
    <w:rsid w:val="008D5911"/>
    <w:rsid w:val="008D5DA1"/>
    <w:rsid w:val="008D625E"/>
    <w:rsid w:val="008D70B8"/>
    <w:rsid w:val="008D724A"/>
    <w:rsid w:val="008D72E9"/>
    <w:rsid w:val="008E017E"/>
    <w:rsid w:val="008E0B1F"/>
    <w:rsid w:val="008E0ECC"/>
    <w:rsid w:val="008E1658"/>
    <w:rsid w:val="008E1E0E"/>
    <w:rsid w:val="008E1ED6"/>
    <w:rsid w:val="008E249E"/>
    <w:rsid w:val="008E24FA"/>
    <w:rsid w:val="008E2C64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5E78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161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C7F"/>
    <w:rsid w:val="008F5288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918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077D2"/>
    <w:rsid w:val="00911F4C"/>
    <w:rsid w:val="00911F4E"/>
    <w:rsid w:val="00912636"/>
    <w:rsid w:val="00912DB5"/>
    <w:rsid w:val="0091355D"/>
    <w:rsid w:val="00913B43"/>
    <w:rsid w:val="00913E3C"/>
    <w:rsid w:val="00913F8B"/>
    <w:rsid w:val="00914DCD"/>
    <w:rsid w:val="0091517B"/>
    <w:rsid w:val="0091517C"/>
    <w:rsid w:val="00915385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6864"/>
    <w:rsid w:val="00927026"/>
    <w:rsid w:val="009271B8"/>
    <w:rsid w:val="009272DF"/>
    <w:rsid w:val="0092769D"/>
    <w:rsid w:val="00927F90"/>
    <w:rsid w:val="0093006E"/>
    <w:rsid w:val="00932284"/>
    <w:rsid w:val="0093229E"/>
    <w:rsid w:val="009341CC"/>
    <w:rsid w:val="009344C5"/>
    <w:rsid w:val="00934A6C"/>
    <w:rsid w:val="00934E0D"/>
    <w:rsid w:val="009353F1"/>
    <w:rsid w:val="00936237"/>
    <w:rsid w:val="00936714"/>
    <w:rsid w:val="009368FF"/>
    <w:rsid w:val="00936AC0"/>
    <w:rsid w:val="00936EA4"/>
    <w:rsid w:val="0093751B"/>
    <w:rsid w:val="00937D49"/>
    <w:rsid w:val="00937FF3"/>
    <w:rsid w:val="009401AD"/>
    <w:rsid w:val="009407CC"/>
    <w:rsid w:val="00940890"/>
    <w:rsid w:val="00940D0B"/>
    <w:rsid w:val="00941D03"/>
    <w:rsid w:val="00941D09"/>
    <w:rsid w:val="009422C2"/>
    <w:rsid w:val="009422FD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C8F"/>
    <w:rsid w:val="00944EEF"/>
    <w:rsid w:val="00945FD7"/>
    <w:rsid w:val="00946B3A"/>
    <w:rsid w:val="00947CDE"/>
    <w:rsid w:val="009503C8"/>
    <w:rsid w:val="00950E54"/>
    <w:rsid w:val="009517FC"/>
    <w:rsid w:val="00951880"/>
    <w:rsid w:val="00952470"/>
    <w:rsid w:val="0095262F"/>
    <w:rsid w:val="00952765"/>
    <w:rsid w:val="009529F3"/>
    <w:rsid w:val="00952E50"/>
    <w:rsid w:val="00953423"/>
    <w:rsid w:val="0095479F"/>
    <w:rsid w:val="00954CF3"/>
    <w:rsid w:val="009551C2"/>
    <w:rsid w:val="009569FA"/>
    <w:rsid w:val="00956AF1"/>
    <w:rsid w:val="00957122"/>
    <w:rsid w:val="009571C6"/>
    <w:rsid w:val="009574B8"/>
    <w:rsid w:val="00957691"/>
    <w:rsid w:val="009577F3"/>
    <w:rsid w:val="00957B2C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2DC"/>
    <w:rsid w:val="00965358"/>
    <w:rsid w:val="00965B99"/>
    <w:rsid w:val="0096605A"/>
    <w:rsid w:val="0096662A"/>
    <w:rsid w:val="009666CB"/>
    <w:rsid w:val="00966EC3"/>
    <w:rsid w:val="009677BC"/>
    <w:rsid w:val="0097081C"/>
    <w:rsid w:val="00970966"/>
    <w:rsid w:val="009709A5"/>
    <w:rsid w:val="00970D87"/>
    <w:rsid w:val="00970EC3"/>
    <w:rsid w:val="0097101D"/>
    <w:rsid w:val="00971456"/>
    <w:rsid w:val="009714C7"/>
    <w:rsid w:val="0097163F"/>
    <w:rsid w:val="009718DB"/>
    <w:rsid w:val="00971A4A"/>
    <w:rsid w:val="00971C98"/>
    <w:rsid w:val="00971D25"/>
    <w:rsid w:val="00972168"/>
    <w:rsid w:val="009721DB"/>
    <w:rsid w:val="0097271A"/>
    <w:rsid w:val="009727D1"/>
    <w:rsid w:val="00972BC3"/>
    <w:rsid w:val="00972E05"/>
    <w:rsid w:val="0097374D"/>
    <w:rsid w:val="009739B4"/>
    <w:rsid w:val="00974198"/>
    <w:rsid w:val="009742BD"/>
    <w:rsid w:val="0097434E"/>
    <w:rsid w:val="00974420"/>
    <w:rsid w:val="009744AB"/>
    <w:rsid w:val="00974C3E"/>
    <w:rsid w:val="00974D78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C69"/>
    <w:rsid w:val="00984F91"/>
    <w:rsid w:val="00985301"/>
    <w:rsid w:val="00985BA2"/>
    <w:rsid w:val="00985E79"/>
    <w:rsid w:val="00986288"/>
    <w:rsid w:val="009865FD"/>
    <w:rsid w:val="00986675"/>
    <w:rsid w:val="009869D8"/>
    <w:rsid w:val="00986E58"/>
    <w:rsid w:val="009871C4"/>
    <w:rsid w:val="00987671"/>
    <w:rsid w:val="00990B37"/>
    <w:rsid w:val="00990CC1"/>
    <w:rsid w:val="00991C8E"/>
    <w:rsid w:val="009922A6"/>
    <w:rsid w:val="00993DFA"/>
    <w:rsid w:val="00994067"/>
    <w:rsid w:val="00994563"/>
    <w:rsid w:val="00994621"/>
    <w:rsid w:val="00994761"/>
    <w:rsid w:val="00994E69"/>
    <w:rsid w:val="009953FE"/>
    <w:rsid w:val="00995B91"/>
    <w:rsid w:val="00995C5E"/>
    <w:rsid w:val="00996D55"/>
    <w:rsid w:val="00996EFA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051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3B4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CFA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394F"/>
    <w:rsid w:val="009C45D3"/>
    <w:rsid w:val="009C4E13"/>
    <w:rsid w:val="009C5B82"/>
    <w:rsid w:val="009C5D01"/>
    <w:rsid w:val="009C6E1B"/>
    <w:rsid w:val="009C7765"/>
    <w:rsid w:val="009C7896"/>
    <w:rsid w:val="009C78F1"/>
    <w:rsid w:val="009C7FB9"/>
    <w:rsid w:val="009D01F0"/>
    <w:rsid w:val="009D1941"/>
    <w:rsid w:val="009D1A82"/>
    <w:rsid w:val="009D213D"/>
    <w:rsid w:val="009D3457"/>
    <w:rsid w:val="009D34A3"/>
    <w:rsid w:val="009D4415"/>
    <w:rsid w:val="009D4B20"/>
    <w:rsid w:val="009D526E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5BD"/>
    <w:rsid w:val="009E08AF"/>
    <w:rsid w:val="009E1394"/>
    <w:rsid w:val="009E13BF"/>
    <w:rsid w:val="009E16EB"/>
    <w:rsid w:val="009E177F"/>
    <w:rsid w:val="009E1DD5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608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28"/>
    <w:rsid w:val="00A02271"/>
    <w:rsid w:val="00A022B7"/>
    <w:rsid w:val="00A02398"/>
    <w:rsid w:val="00A02DFD"/>
    <w:rsid w:val="00A030B9"/>
    <w:rsid w:val="00A03283"/>
    <w:rsid w:val="00A03658"/>
    <w:rsid w:val="00A03904"/>
    <w:rsid w:val="00A039F4"/>
    <w:rsid w:val="00A03C2B"/>
    <w:rsid w:val="00A042C9"/>
    <w:rsid w:val="00A04693"/>
    <w:rsid w:val="00A05ABD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8E4"/>
    <w:rsid w:val="00A12BD0"/>
    <w:rsid w:val="00A12C3B"/>
    <w:rsid w:val="00A12D92"/>
    <w:rsid w:val="00A13DD4"/>
    <w:rsid w:val="00A13E2C"/>
    <w:rsid w:val="00A1410C"/>
    <w:rsid w:val="00A14638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06DF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46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3E2B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9E7"/>
    <w:rsid w:val="00A42DE6"/>
    <w:rsid w:val="00A437C1"/>
    <w:rsid w:val="00A441C8"/>
    <w:rsid w:val="00A4536E"/>
    <w:rsid w:val="00A45A4B"/>
    <w:rsid w:val="00A45E59"/>
    <w:rsid w:val="00A4619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D96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ADC"/>
    <w:rsid w:val="00A60B58"/>
    <w:rsid w:val="00A60DDB"/>
    <w:rsid w:val="00A61035"/>
    <w:rsid w:val="00A616B9"/>
    <w:rsid w:val="00A61944"/>
    <w:rsid w:val="00A6200B"/>
    <w:rsid w:val="00A6279E"/>
    <w:rsid w:val="00A635E4"/>
    <w:rsid w:val="00A636A9"/>
    <w:rsid w:val="00A63E97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3907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70C"/>
    <w:rsid w:val="00A75C23"/>
    <w:rsid w:val="00A75F76"/>
    <w:rsid w:val="00A76CD5"/>
    <w:rsid w:val="00A77042"/>
    <w:rsid w:val="00A777A6"/>
    <w:rsid w:val="00A80092"/>
    <w:rsid w:val="00A80307"/>
    <w:rsid w:val="00A81054"/>
    <w:rsid w:val="00A8153B"/>
    <w:rsid w:val="00A82251"/>
    <w:rsid w:val="00A82DD6"/>
    <w:rsid w:val="00A835B3"/>
    <w:rsid w:val="00A83B5E"/>
    <w:rsid w:val="00A8401C"/>
    <w:rsid w:val="00A84420"/>
    <w:rsid w:val="00A845FA"/>
    <w:rsid w:val="00A84959"/>
    <w:rsid w:val="00A84A83"/>
    <w:rsid w:val="00A84B49"/>
    <w:rsid w:val="00A84BCF"/>
    <w:rsid w:val="00A84DDC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BDF"/>
    <w:rsid w:val="00A95C23"/>
    <w:rsid w:val="00A96445"/>
    <w:rsid w:val="00A96679"/>
    <w:rsid w:val="00A97158"/>
    <w:rsid w:val="00A971A0"/>
    <w:rsid w:val="00A97546"/>
    <w:rsid w:val="00A9790F"/>
    <w:rsid w:val="00A97EBB"/>
    <w:rsid w:val="00AA0350"/>
    <w:rsid w:val="00AA049C"/>
    <w:rsid w:val="00AA078F"/>
    <w:rsid w:val="00AA0921"/>
    <w:rsid w:val="00AA0931"/>
    <w:rsid w:val="00AA0AF6"/>
    <w:rsid w:val="00AA1157"/>
    <w:rsid w:val="00AA142E"/>
    <w:rsid w:val="00AA17A3"/>
    <w:rsid w:val="00AA1F23"/>
    <w:rsid w:val="00AA240E"/>
    <w:rsid w:val="00AA3069"/>
    <w:rsid w:val="00AA30FE"/>
    <w:rsid w:val="00AA3486"/>
    <w:rsid w:val="00AA39B0"/>
    <w:rsid w:val="00AA3AAF"/>
    <w:rsid w:val="00AA3B78"/>
    <w:rsid w:val="00AA3C4A"/>
    <w:rsid w:val="00AA3E5E"/>
    <w:rsid w:val="00AA436C"/>
    <w:rsid w:val="00AA46CF"/>
    <w:rsid w:val="00AA5200"/>
    <w:rsid w:val="00AA52C8"/>
    <w:rsid w:val="00AA5C7F"/>
    <w:rsid w:val="00AA5D47"/>
    <w:rsid w:val="00AA6520"/>
    <w:rsid w:val="00AA658A"/>
    <w:rsid w:val="00AA6598"/>
    <w:rsid w:val="00AA68EE"/>
    <w:rsid w:val="00AA6F1B"/>
    <w:rsid w:val="00AA709C"/>
    <w:rsid w:val="00AA731E"/>
    <w:rsid w:val="00AA7F14"/>
    <w:rsid w:val="00AB0049"/>
    <w:rsid w:val="00AB03A7"/>
    <w:rsid w:val="00AB07D3"/>
    <w:rsid w:val="00AB0B92"/>
    <w:rsid w:val="00AB124E"/>
    <w:rsid w:val="00AB14C6"/>
    <w:rsid w:val="00AB18FB"/>
    <w:rsid w:val="00AB1B1A"/>
    <w:rsid w:val="00AB24F5"/>
    <w:rsid w:val="00AB27BA"/>
    <w:rsid w:val="00AB2B88"/>
    <w:rsid w:val="00AB2BDF"/>
    <w:rsid w:val="00AB32A2"/>
    <w:rsid w:val="00AB3443"/>
    <w:rsid w:val="00AB3533"/>
    <w:rsid w:val="00AB3950"/>
    <w:rsid w:val="00AB414B"/>
    <w:rsid w:val="00AB47CE"/>
    <w:rsid w:val="00AB5084"/>
    <w:rsid w:val="00AB5101"/>
    <w:rsid w:val="00AB51DD"/>
    <w:rsid w:val="00AB54A1"/>
    <w:rsid w:val="00AB5742"/>
    <w:rsid w:val="00AB70A5"/>
    <w:rsid w:val="00AB7A52"/>
    <w:rsid w:val="00AB7C16"/>
    <w:rsid w:val="00AB7C60"/>
    <w:rsid w:val="00AC0010"/>
    <w:rsid w:val="00AC0413"/>
    <w:rsid w:val="00AC0443"/>
    <w:rsid w:val="00AC084C"/>
    <w:rsid w:val="00AC0909"/>
    <w:rsid w:val="00AC1122"/>
    <w:rsid w:val="00AC14AC"/>
    <w:rsid w:val="00AC163D"/>
    <w:rsid w:val="00AC16C9"/>
    <w:rsid w:val="00AC1884"/>
    <w:rsid w:val="00AC19BE"/>
    <w:rsid w:val="00AC1DB3"/>
    <w:rsid w:val="00AC1E35"/>
    <w:rsid w:val="00AC25FD"/>
    <w:rsid w:val="00AC2C08"/>
    <w:rsid w:val="00AC2C36"/>
    <w:rsid w:val="00AC30D2"/>
    <w:rsid w:val="00AC30D6"/>
    <w:rsid w:val="00AC394F"/>
    <w:rsid w:val="00AC5E2A"/>
    <w:rsid w:val="00AC69DB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583C"/>
    <w:rsid w:val="00AD5D6D"/>
    <w:rsid w:val="00AD6458"/>
    <w:rsid w:val="00AD6843"/>
    <w:rsid w:val="00AD6CCD"/>
    <w:rsid w:val="00AD6FC1"/>
    <w:rsid w:val="00AD70B2"/>
    <w:rsid w:val="00AD716B"/>
    <w:rsid w:val="00AD75AE"/>
    <w:rsid w:val="00AD7B8A"/>
    <w:rsid w:val="00AD7F5D"/>
    <w:rsid w:val="00AE06A7"/>
    <w:rsid w:val="00AE095A"/>
    <w:rsid w:val="00AE1A71"/>
    <w:rsid w:val="00AE1D7B"/>
    <w:rsid w:val="00AE2912"/>
    <w:rsid w:val="00AE40C2"/>
    <w:rsid w:val="00AE4140"/>
    <w:rsid w:val="00AE45A8"/>
    <w:rsid w:val="00AE483A"/>
    <w:rsid w:val="00AE4A3C"/>
    <w:rsid w:val="00AE536E"/>
    <w:rsid w:val="00AE610D"/>
    <w:rsid w:val="00AE63B6"/>
    <w:rsid w:val="00AE6C62"/>
    <w:rsid w:val="00AE6DEA"/>
    <w:rsid w:val="00AF0071"/>
    <w:rsid w:val="00AF0ABA"/>
    <w:rsid w:val="00AF0B24"/>
    <w:rsid w:val="00AF0CC3"/>
    <w:rsid w:val="00AF174C"/>
    <w:rsid w:val="00AF2135"/>
    <w:rsid w:val="00AF21F4"/>
    <w:rsid w:val="00AF23E8"/>
    <w:rsid w:val="00AF2AA0"/>
    <w:rsid w:val="00AF30A4"/>
    <w:rsid w:val="00AF3E98"/>
    <w:rsid w:val="00AF4445"/>
    <w:rsid w:val="00AF4520"/>
    <w:rsid w:val="00AF46EE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393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A51"/>
    <w:rsid w:val="00B03C0E"/>
    <w:rsid w:val="00B03C1E"/>
    <w:rsid w:val="00B04279"/>
    <w:rsid w:val="00B04720"/>
    <w:rsid w:val="00B05644"/>
    <w:rsid w:val="00B05A02"/>
    <w:rsid w:val="00B05F10"/>
    <w:rsid w:val="00B0765F"/>
    <w:rsid w:val="00B100C6"/>
    <w:rsid w:val="00B10203"/>
    <w:rsid w:val="00B1168E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17F49"/>
    <w:rsid w:val="00B2180D"/>
    <w:rsid w:val="00B2193D"/>
    <w:rsid w:val="00B21CF2"/>
    <w:rsid w:val="00B21D14"/>
    <w:rsid w:val="00B21D90"/>
    <w:rsid w:val="00B21F1A"/>
    <w:rsid w:val="00B22148"/>
    <w:rsid w:val="00B22309"/>
    <w:rsid w:val="00B227CB"/>
    <w:rsid w:val="00B22C4C"/>
    <w:rsid w:val="00B22FBF"/>
    <w:rsid w:val="00B230AD"/>
    <w:rsid w:val="00B237CD"/>
    <w:rsid w:val="00B23A09"/>
    <w:rsid w:val="00B23E0E"/>
    <w:rsid w:val="00B23EEE"/>
    <w:rsid w:val="00B2456A"/>
    <w:rsid w:val="00B24C4D"/>
    <w:rsid w:val="00B24E2E"/>
    <w:rsid w:val="00B24F24"/>
    <w:rsid w:val="00B25CBB"/>
    <w:rsid w:val="00B26C67"/>
    <w:rsid w:val="00B278CD"/>
    <w:rsid w:val="00B279C0"/>
    <w:rsid w:val="00B30679"/>
    <w:rsid w:val="00B30ACE"/>
    <w:rsid w:val="00B30FDC"/>
    <w:rsid w:val="00B31462"/>
    <w:rsid w:val="00B314FE"/>
    <w:rsid w:val="00B31C64"/>
    <w:rsid w:val="00B3222A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DC0"/>
    <w:rsid w:val="00B40E02"/>
    <w:rsid w:val="00B40E2E"/>
    <w:rsid w:val="00B41024"/>
    <w:rsid w:val="00B41371"/>
    <w:rsid w:val="00B41FEC"/>
    <w:rsid w:val="00B41FEE"/>
    <w:rsid w:val="00B4240C"/>
    <w:rsid w:val="00B42BB4"/>
    <w:rsid w:val="00B4377C"/>
    <w:rsid w:val="00B43B58"/>
    <w:rsid w:val="00B448C2"/>
    <w:rsid w:val="00B44C27"/>
    <w:rsid w:val="00B4544C"/>
    <w:rsid w:val="00B46D40"/>
    <w:rsid w:val="00B46F0C"/>
    <w:rsid w:val="00B472AD"/>
    <w:rsid w:val="00B475D1"/>
    <w:rsid w:val="00B47B25"/>
    <w:rsid w:val="00B47EF9"/>
    <w:rsid w:val="00B50A13"/>
    <w:rsid w:val="00B50BAC"/>
    <w:rsid w:val="00B50CEB"/>
    <w:rsid w:val="00B5120C"/>
    <w:rsid w:val="00B51475"/>
    <w:rsid w:val="00B51A0B"/>
    <w:rsid w:val="00B51D5F"/>
    <w:rsid w:val="00B5218B"/>
    <w:rsid w:val="00B521AD"/>
    <w:rsid w:val="00B52680"/>
    <w:rsid w:val="00B5275A"/>
    <w:rsid w:val="00B52B04"/>
    <w:rsid w:val="00B52C45"/>
    <w:rsid w:val="00B52FFA"/>
    <w:rsid w:val="00B530AD"/>
    <w:rsid w:val="00B5375D"/>
    <w:rsid w:val="00B53C03"/>
    <w:rsid w:val="00B54410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479"/>
    <w:rsid w:val="00B575CB"/>
    <w:rsid w:val="00B57603"/>
    <w:rsid w:val="00B602A4"/>
    <w:rsid w:val="00B60BFA"/>
    <w:rsid w:val="00B60C7C"/>
    <w:rsid w:val="00B611F3"/>
    <w:rsid w:val="00B62AFD"/>
    <w:rsid w:val="00B62BF1"/>
    <w:rsid w:val="00B62D6A"/>
    <w:rsid w:val="00B631AC"/>
    <w:rsid w:val="00B6330F"/>
    <w:rsid w:val="00B634CA"/>
    <w:rsid w:val="00B638A4"/>
    <w:rsid w:val="00B63A91"/>
    <w:rsid w:val="00B63D6C"/>
    <w:rsid w:val="00B64A63"/>
    <w:rsid w:val="00B64AAE"/>
    <w:rsid w:val="00B650F2"/>
    <w:rsid w:val="00B65301"/>
    <w:rsid w:val="00B65706"/>
    <w:rsid w:val="00B658DB"/>
    <w:rsid w:val="00B65A31"/>
    <w:rsid w:val="00B65E14"/>
    <w:rsid w:val="00B662DB"/>
    <w:rsid w:val="00B66718"/>
    <w:rsid w:val="00B66828"/>
    <w:rsid w:val="00B67163"/>
    <w:rsid w:val="00B6753D"/>
    <w:rsid w:val="00B7081F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671"/>
    <w:rsid w:val="00B83793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B7F"/>
    <w:rsid w:val="00B90CDD"/>
    <w:rsid w:val="00B90D41"/>
    <w:rsid w:val="00B91301"/>
    <w:rsid w:val="00B918DC"/>
    <w:rsid w:val="00B91B6B"/>
    <w:rsid w:val="00B91B6C"/>
    <w:rsid w:val="00B91EC1"/>
    <w:rsid w:val="00B91F46"/>
    <w:rsid w:val="00B9207E"/>
    <w:rsid w:val="00B923AC"/>
    <w:rsid w:val="00B92461"/>
    <w:rsid w:val="00B92D47"/>
    <w:rsid w:val="00B93080"/>
    <w:rsid w:val="00B94030"/>
    <w:rsid w:val="00B940AF"/>
    <w:rsid w:val="00B94897"/>
    <w:rsid w:val="00B94A15"/>
    <w:rsid w:val="00B950E7"/>
    <w:rsid w:val="00B95378"/>
    <w:rsid w:val="00B95948"/>
    <w:rsid w:val="00B96042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DD"/>
    <w:rsid w:val="00BA77E9"/>
    <w:rsid w:val="00BB0593"/>
    <w:rsid w:val="00BB11DB"/>
    <w:rsid w:val="00BB2569"/>
    <w:rsid w:val="00BB2597"/>
    <w:rsid w:val="00BB26BD"/>
    <w:rsid w:val="00BB2B6C"/>
    <w:rsid w:val="00BB300D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B7C7A"/>
    <w:rsid w:val="00BC0217"/>
    <w:rsid w:val="00BC0C75"/>
    <w:rsid w:val="00BC14BA"/>
    <w:rsid w:val="00BC1765"/>
    <w:rsid w:val="00BC1BED"/>
    <w:rsid w:val="00BC1D34"/>
    <w:rsid w:val="00BC1DD5"/>
    <w:rsid w:val="00BC1E26"/>
    <w:rsid w:val="00BC1E58"/>
    <w:rsid w:val="00BC3133"/>
    <w:rsid w:val="00BC37F0"/>
    <w:rsid w:val="00BC38A9"/>
    <w:rsid w:val="00BC4BC7"/>
    <w:rsid w:val="00BC4CDD"/>
    <w:rsid w:val="00BC4EA9"/>
    <w:rsid w:val="00BC501F"/>
    <w:rsid w:val="00BC53A0"/>
    <w:rsid w:val="00BC5584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62"/>
    <w:rsid w:val="00BC78C8"/>
    <w:rsid w:val="00BC7E1A"/>
    <w:rsid w:val="00BD070A"/>
    <w:rsid w:val="00BD0789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85C"/>
    <w:rsid w:val="00BD7995"/>
    <w:rsid w:val="00BD7B13"/>
    <w:rsid w:val="00BD7C15"/>
    <w:rsid w:val="00BD7E62"/>
    <w:rsid w:val="00BE0360"/>
    <w:rsid w:val="00BE04EF"/>
    <w:rsid w:val="00BE0D4B"/>
    <w:rsid w:val="00BE0E62"/>
    <w:rsid w:val="00BE13CC"/>
    <w:rsid w:val="00BE2296"/>
    <w:rsid w:val="00BE2648"/>
    <w:rsid w:val="00BE3164"/>
    <w:rsid w:val="00BE3697"/>
    <w:rsid w:val="00BE3A0C"/>
    <w:rsid w:val="00BE3A26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58C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1BF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167"/>
    <w:rsid w:val="00C008F7"/>
    <w:rsid w:val="00C00E77"/>
    <w:rsid w:val="00C01312"/>
    <w:rsid w:val="00C0184A"/>
    <w:rsid w:val="00C01F57"/>
    <w:rsid w:val="00C01F65"/>
    <w:rsid w:val="00C02499"/>
    <w:rsid w:val="00C027AD"/>
    <w:rsid w:val="00C02868"/>
    <w:rsid w:val="00C02B01"/>
    <w:rsid w:val="00C02B23"/>
    <w:rsid w:val="00C02C69"/>
    <w:rsid w:val="00C02D72"/>
    <w:rsid w:val="00C03A79"/>
    <w:rsid w:val="00C03F11"/>
    <w:rsid w:val="00C0434C"/>
    <w:rsid w:val="00C05D21"/>
    <w:rsid w:val="00C061B8"/>
    <w:rsid w:val="00C06995"/>
    <w:rsid w:val="00C06CAD"/>
    <w:rsid w:val="00C0704D"/>
    <w:rsid w:val="00C071A7"/>
    <w:rsid w:val="00C07A68"/>
    <w:rsid w:val="00C07C26"/>
    <w:rsid w:val="00C07E44"/>
    <w:rsid w:val="00C100E4"/>
    <w:rsid w:val="00C102F2"/>
    <w:rsid w:val="00C10448"/>
    <w:rsid w:val="00C10470"/>
    <w:rsid w:val="00C10E88"/>
    <w:rsid w:val="00C119B5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329"/>
    <w:rsid w:val="00C15E28"/>
    <w:rsid w:val="00C16453"/>
    <w:rsid w:val="00C165F0"/>
    <w:rsid w:val="00C1662C"/>
    <w:rsid w:val="00C16BA4"/>
    <w:rsid w:val="00C17054"/>
    <w:rsid w:val="00C17661"/>
    <w:rsid w:val="00C17AFC"/>
    <w:rsid w:val="00C20126"/>
    <w:rsid w:val="00C204EB"/>
    <w:rsid w:val="00C20DA9"/>
    <w:rsid w:val="00C214DF"/>
    <w:rsid w:val="00C220CF"/>
    <w:rsid w:val="00C227F7"/>
    <w:rsid w:val="00C22A42"/>
    <w:rsid w:val="00C23809"/>
    <w:rsid w:val="00C23B75"/>
    <w:rsid w:val="00C23D0A"/>
    <w:rsid w:val="00C23D11"/>
    <w:rsid w:val="00C23F0E"/>
    <w:rsid w:val="00C242A8"/>
    <w:rsid w:val="00C24F97"/>
    <w:rsid w:val="00C2501F"/>
    <w:rsid w:val="00C250A4"/>
    <w:rsid w:val="00C25147"/>
    <w:rsid w:val="00C25224"/>
    <w:rsid w:val="00C25225"/>
    <w:rsid w:val="00C25912"/>
    <w:rsid w:val="00C25BE9"/>
    <w:rsid w:val="00C25CF8"/>
    <w:rsid w:val="00C25CFB"/>
    <w:rsid w:val="00C260CF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0FE"/>
    <w:rsid w:val="00C30812"/>
    <w:rsid w:val="00C30E0C"/>
    <w:rsid w:val="00C314EF"/>
    <w:rsid w:val="00C315FA"/>
    <w:rsid w:val="00C317A3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6F76"/>
    <w:rsid w:val="00C37284"/>
    <w:rsid w:val="00C376F5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368"/>
    <w:rsid w:val="00C447FA"/>
    <w:rsid w:val="00C44DCD"/>
    <w:rsid w:val="00C45189"/>
    <w:rsid w:val="00C45589"/>
    <w:rsid w:val="00C45D45"/>
    <w:rsid w:val="00C45E6A"/>
    <w:rsid w:val="00C4604B"/>
    <w:rsid w:val="00C464FB"/>
    <w:rsid w:val="00C4748E"/>
    <w:rsid w:val="00C47599"/>
    <w:rsid w:val="00C47B6A"/>
    <w:rsid w:val="00C47CB0"/>
    <w:rsid w:val="00C47D30"/>
    <w:rsid w:val="00C5055E"/>
    <w:rsid w:val="00C5058F"/>
    <w:rsid w:val="00C50E12"/>
    <w:rsid w:val="00C5149D"/>
    <w:rsid w:val="00C52109"/>
    <w:rsid w:val="00C524DF"/>
    <w:rsid w:val="00C5275A"/>
    <w:rsid w:val="00C53012"/>
    <w:rsid w:val="00C533BE"/>
    <w:rsid w:val="00C53DC4"/>
    <w:rsid w:val="00C53E79"/>
    <w:rsid w:val="00C54DBC"/>
    <w:rsid w:val="00C54EAB"/>
    <w:rsid w:val="00C5530B"/>
    <w:rsid w:val="00C561F9"/>
    <w:rsid w:val="00C565A1"/>
    <w:rsid w:val="00C565B3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C90"/>
    <w:rsid w:val="00C60D1A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724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594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61B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22D"/>
    <w:rsid w:val="00C9051E"/>
    <w:rsid w:val="00C909A4"/>
    <w:rsid w:val="00C9113F"/>
    <w:rsid w:val="00C91575"/>
    <w:rsid w:val="00C91684"/>
    <w:rsid w:val="00C91ACA"/>
    <w:rsid w:val="00C92244"/>
    <w:rsid w:val="00C924F0"/>
    <w:rsid w:val="00C92E5E"/>
    <w:rsid w:val="00C9303E"/>
    <w:rsid w:val="00C931F6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5F4C"/>
    <w:rsid w:val="00CA60B7"/>
    <w:rsid w:val="00CA63D1"/>
    <w:rsid w:val="00CA6CF3"/>
    <w:rsid w:val="00CA6D64"/>
    <w:rsid w:val="00CA6EBD"/>
    <w:rsid w:val="00CA7FAE"/>
    <w:rsid w:val="00CB01FF"/>
    <w:rsid w:val="00CB14D1"/>
    <w:rsid w:val="00CB1B84"/>
    <w:rsid w:val="00CB1BA0"/>
    <w:rsid w:val="00CB1F4B"/>
    <w:rsid w:val="00CB1F54"/>
    <w:rsid w:val="00CB2664"/>
    <w:rsid w:val="00CB2DBC"/>
    <w:rsid w:val="00CB32B4"/>
    <w:rsid w:val="00CB3AC4"/>
    <w:rsid w:val="00CB3DAF"/>
    <w:rsid w:val="00CB4273"/>
    <w:rsid w:val="00CB4382"/>
    <w:rsid w:val="00CB49FA"/>
    <w:rsid w:val="00CB57D1"/>
    <w:rsid w:val="00CB5AED"/>
    <w:rsid w:val="00CB60A8"/>
    <w:rsid w:val="00CB6B99"/>
    <w:rsid w:val="00CB72FF"/>
    <w:rsid w:val="00CB7EE3"/>
    <w:rsid w:val="00CC02E8"/>
    <w:rsid w:val="00CC073F"/>
    <w:rsid w:val="00CC093C"/>
    <w:rsid w:val="00CC127B"/>
    <w:rsid w:val="00CC1446"/>
    <w:rsid w:val="00CC1572"/>
    <w:rsid w:val="00CC194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094"/>
    <w:rsid w:val="00CC74DD"/>
    <w:rsid w:val="00CC78A1"/>
    <w:rsid w:val="00CC7D17"/>
    <w:rsid w:val="00CD0000"/>
    <w:rsid w:val="00CD0297"/>
    <w:rsid w:val="00CD06EF"/>
    <w:rsid w:val="00CD0BDF"/>
    <w:rsid w:val="00CD0F96"/>
    <w:rsid w:val="00CD1F88"/>
    <w:rsid w:val="00CD2A9B"/>
    <w:rsid w:val="00CD2DAA"/>
    <w:rsid w:val="00CD3230"/>
    <w:rsid w:val="00CD38A4"/>
    <w:rsid w:val="00CD3C7A"/>
    <w:rsid w:val="00CD3F46"/>
    <w:rsid w:val="00CD4720"/>
    <w:rsid w:val="00CD49F2"/>
    <w:rsid w:val="00CD4EC6"/>
    <w:rsid w:val="00CD501C"/>
    <w:rsid w:val="00CD523F"/>
    <w:rsid w:val="00CD58F0"/>
    <w:rsid w:val="00CD5902"/>
    <w:rsid w:val="00CD5C3A"/>
    <w:rsid w:val="00CD650A"/>
    <w:rsid w:val="00CD70D7"/>
    <w:rsid w:val="00CD7AAB"/>
    <w:rsid w:val="00CD7BFA"/>
    <w:rsid w:val="00CE047A"/>
    <w:rsid w:val="00CE05B2"/>
    <w:rsid w:val="00CE0958"/>
    <w:rsid w:val="00CE0CAB"/>
    <w:rsid w:val="00CE0E05"/>
    <w:rsid w:val="00CE10DA"/>
    <w:rsid w:val="00CE26A9"/>
    <w:rsid w:val="00CE26BC"/>
    <w:rsid w:val="00CE2764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496C"/>
    <w:rsid w:val="00CF5220"/>
    <w:rsid w:val="00CF55A5"/>
    <w:rsid w:val="00CF59D8"/>
    <w:rsid w:val="00CF6C00"/>
    <w:rsid w:val="00CF6D2F"/>
    <w:rsid w:val="00CF713E"/>
    <w:rsid w:val="00CF7322"/>
    <w:rsid w:val="00CF7ECE"/>
    <w:rsid w:val="00D00422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A4"/>
    <w:rsid w:val="00D112EA"/>
    <w:rsid w:val="00D117F1"/>
    <w:rsid w:val="00D12841"/>
    <w:rsid w:val="00D13B35"/>
    <w:rsid w:val="00D141A2"/>
    <w:rsid w:val="00D143D8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C03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271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410E"/>
    <w:rsid w:val="00D34786"/>
    <w:rsid w:val="00D349D6"/>
    <w:rsid w:val="00D34C10"/>
    <w:rsid w:val="00D353A2"/>
    <w:rsid w:val="00D35672"/>
    <w:rsid w:val="00D356B6"/>
    <w:rsid w:val="00D35C42"/>
    <w:rsid w:val="00D36114"/>
    <w:rsid w:val="00D36F2E"/>
    <w:rsid w:val="00D370CF"/>
    <w:rsid w:val="00D370DA"/>
    <w:rsid w:val="00D37EEB"/>
    <w:rsid w:val="00D40714"/>
    <w:rsid w:val="00D40C65"/>
    <w:rsid w:val="00D4118B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AB5"/>
    <w:rsid w:val="00D4526E"/>
    <w:rsid w:val="00D452D6"/>
    <w:rsid w:val="00D45311"/>
    <w:rsid w:val="00D45456"/>
    <w:rsid w:val="00D45469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22A3"/>
    <w:rsid w:val="00D52E9D"/>
    <w:rsid w:val="00D53881"/>
    <w:rsid w:val="00D53FFD"/>
    <w:rsid w:val="00D54620"/>
    <w:rsid w:val="00D54AD3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ECC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841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8A0"/>
    <w:rsid w:val="00D918EF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37D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6F9D"/>
    <w:rsid w:val="00DA73D3"/>
    <w:rsid w:val="00DA75EE"/>
    <w:rsid w:val="00DA7657"/>
    <w:rsid w:val="00DB0533"/>
    <w:rsid w:val="00DB0A5F"/>
    <w:rsid w:val="00DB1ADF"/>
    <w:rsid w:val="00DB23AA"/>
    <w:rsid w:val="00DB3196"/>
    <w:rsid w:val="00DB390B"/>
    <w:rsid w:val="00DB3B54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0C7D"/>
    <w:rsid w:val="00DC133E"/>
    <w:rsid w:val="00DC13F2"/>
    <w:rsid w:val="00DC1452"/>
    <w:rsid w:val="00DC1647"/>
    <w:rsid w:val="00DC1964"/>
    <w:rsid w:val="00DC265B"/>
    <w:rsid w:val="00DC32EF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D5C"/>
    <w:rsid w:val="00DC7F14"/>
    <w:rsid w:val="00DD0C4A"/>
    <w:rsid w:val="00DD0D93"/>
    <w:rsid w:val="00DD0F1E"/>
    <w:rsid w:val="00DD1020"/>
    <w:rsid w:val="00DD1085"/>
    <w:rsid w:val="00DD11DF"/>
    <w:rsid w:val="00DD1D92"/>
    <w:rsid w:val="00DD2A9A"/>
    <w:rsid w:val="00DD36B7"/>
    <w:rsid w:val="00DD3E5B"/>
    <w:rsid w:val="00DD3EA9"/>
    <w:rsid w:val="00DD4010"/>
    <w:rsid w:val="00DD44F9"/>
    <w:rsid w:val="00DD53A3"/>
    <w:rsid w:val="00DD6496"/>
    <w:rsid w:val="00DD6A03"/>
    <w:rsid w:val="00DD71ED"/>
    <w:rsid w:val="00DD79D1"/>
    <w:rsid w:val="00DD7CDE"/>
    <w:rsid w:val="00DE0994"/>
    <w:rsid w:val="00DE0A37"/>
    <w:rsid w:val="00DE0F3B"/>
    <w:rsid w:val="00DE17AF"/>
    <w:rsid w:val="00DE1DE9"/>
    <w:rsid w:val="00DE2312"/>
    <w:rsid w:val="00DE24C7"/>
    <w:rsid w:val="00DE25F4"/>
    <w:rsid w:val="00DE2C78"/>
    <w:rsid w:val="00DE3361"/>
    <w:rsid w:val="00DE3940"/>
    <w:rsid w:val="00DE3F58"/>
    <w:rsid w:val="00DE48E6"/>
    <w:rsid w:val="00DE4A47"/>
    <w:rsid w:val="00DE4CD3"/>
    <w:rsid w:val="00DE531E"/>
    <w:rsid w:val="00DE5466"/>
    <w:rsid w:val="00DE6793"/>
    <w:rsid w:val="00DE67BB"/>
    <w:rsid w:val="00DE6896"/>
    <w:rsid w:val="00DE6E5E"/>
    <w:rsid w:val="00DE72AD"/>
    <w:rsid w:val="00DE7D3D"/>
    <w:rsid w:val="00DF0AD0"/>
    <w:rsid w:val="00DF0DB4"/>
    <w:rsid w:val="00DF0F7C"/>
    <w:rsid w:val="00DF1006"/>
    <w:rsid w:val="00DF13BF"/>
    <w:rsid w:val="00DF240D"/>
    <w:rsid w:val="00DF25B7"/>
    <w:rsid w:val="00DF2713"/>
    <w:rsid w:val="00DF2A0B"/>
    <w:rsid w:val="00DF2A1B"/>
    <w:rsid w:val="00DF2F83"/>
    <w:rsid w:val="00DF361A"/>
    <w:rsid w:val="00DF3787"/>
    <w:rsid w:val="00DF389A"/>
    <w:rsid w:val="00DF3AE8"/>
    <w:rsid w:val="00DF3BB2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1B"/>
    <w:rsid w:val="00DF783E"/>
    <w:rsid w:val="00DF78D2"/>
    <w:rsid w:val="00E000F0"/>
    <w:rsid w:val="00E000FB"/>
    <w:rsid w:val="00E0021C"/>
    <w:rsid w:val="00E0036D"/>
    <w:rsid w:val="00E00505"/>
    <w:rsid w:val="00E006B8"/>
    <w:rsid w:val="00E00741"/>
    <w:rsid w:val="00E00DFF"/>
    <w:rsid w:val="00E00EF2"/>
    <w:rsid w:val="00E01339"/>
    <w:rsid w:val="00E01399"/>
    <w:rsid w:val="00E0209A"/>
    <w:rsid w:val="00E02A39"/>
    <w:rsid w:val="00E02C25"/>
    <w:rsid w:val="00E0334E"/>
    <w:rsid w:val="00E0363F"/>
    <w:rsid w:val="00E03D42"/>
    <w:rsid w:val="00E03E6D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921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0EA"/>
    <w:rsid w:val="00E125A3"/>
    <w:rsid w:val="00E12892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1C3C"/>
    <w:rsid w:val="00E2241E"/>
    <w:rsid w:val="00E228B4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A92"/>
    <w:rsid w:val="00E26E00"/>
    <w:rsid w:val="00E2756D"/>
    <w:rsid w:val="00E279F4"/>
    <w:rsid w:val="00E27B9F"/>
    <w:rsid w:val="00E27D4C"/>
    <w:rsid w:val="00E27FD6"/>
    <w:rsid w:val="00E30901"/>
    <w:rsid w:val="00E31973"/>
    <w:rsid w:val="00E3205D"/>
    <w:rsid w:val="00E32095"/>
    <w:rsid w:val="00E321CE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DA3"/>
    <w:rsid w:val="00E40664"/>
    <w:rsid w:val="00E409EA"/>
    <w:rsid w:val="00E410EE"/>
    <w:rsid w:val="00E4115E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C25"/>
    <w:rsid w:val="00E46E10"/>
    <w:rsid w:val="00E46F0B"/>
    <w:rsid w:val="00E4786C"/>
    <w:rsid w:val="00E50273"/>
    <w:rsid w:val="00E505CB"/>
    <w:rsid w:val="00E508AA"/>
    <w:rsid w:val="00E51424"/>
    <w:rsid w:val="00E51D26"/>
    <w:rsid w:val="00E51DDB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464"/>
    <w:rsid w:val="00E60531"/>
    <w:rsid w:val="00E6086C"/>
    <w:rsid w:val="00E60976"/>
    <w:rsid w:val="00E611D4"/>
    <w:rsid w:val="00E620DD"/>
    <w:rsid w:val="00E629DE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698"/>
    <w:rsid w:val="00E6773F"/>
    <w:rsid w:val="00E6799B"/>
    <w:rsid w:val="00E702D6"/>
    <w:rsid w:val="00E70A6D"/>
    <w:rsid w:val="00E70F92"/>
    <w:rsid w:val="00E716D7"/>
    <w:rsid w:val="00E71BAB"/>
    <w:rsid w:val="00E71EEB"/>
    <w:rsid w:val="00E72451"/>
    <w:rsid w:val="00E724E6"/>
    <w:rsid w:val="00E72828"/>
    <w:rsid w:val="00E7390E"/>
    <w:rsid w:val="00E73954"/>
    <w:rsid w:val="00E73A8F"/>
    <w:rsid w:val="00E73B5E"/>
    <w:rsid w:val="00E73E08"/>
    <w:rsid w:val="00E74180"/>
    <w:rsid w:val="00E74755"/>
    <w:rsid w:val="00E74880"/>
    <w:rsid w:val="00E748FD"/>
    <w:rsid w:val="00E75469"/>
    <w:rsid w:val="00E75DF1"/>
    <w:rsid w:val="00E76179"/>
    <w:rsid w:val="00E761A7"/>
    <w:rsid w:val="00E76BEC"/>
    <w:rsid w:val="00E76F27"/>
    <w:rsid w:val="00E76FEE"/>
    <w:rsid w:val="00E77582"/>
    <w:rsid w:val="00E77711"/>
    <w:rsid w:val="00E80320"/>
    <w:rsid w:val="00E805DD"/>
    <w:rsid w:val="00E80C56"/>
    <w:rsid w:val="00E81619"/>
    <w:rsid w:val="00E81775"/>
    <w:rsid w:val="00E8276F"/>
    <w:rsid w:val="00E82A54"/>
    <w:rsid w:val="00E82B37"/>
    <w:rsid w:val="00E835E0"/>
    <w:rsid w:val="00E84624"/>
    <w:rsid w:val="00E84808"/>
    <w:rsid w:val="00E84AFD"/>
    <w:rsid w:val="00E85155"/>
    <w:rsid w:val="00E85F27"/>
    <w:rsid w:val="00E866EC"/>
    <w:rsid w:val="00E86CA8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3AA"/>
    <w:rsid w:val="00E917D9"/>
    <w:rsid w:val="00E91A2E"/>
    <w:rsid w:val="00E91C78"/>
    <w:rsid w:val="00E92B8B"/>
    <w:rsid w:val="00E92EF7"/>
    <w:rsid w:val="00E931CB"/>
    <w:rsid w:val="00E931F1"/>
    <w:rsid w:val="00E93837"/>
    <w:rsid w:val="00E93E11"/>
    <w:rsid w:val="00E948D8"/>
    <w:rsid w:val="00E95FF2"/>
    <w:rsid w:val="00E9668F"/>
    <w:rsid w:val="00E967F8"/>
    <w:rsid w:val="00E968BE"/>
    <w:rsid w:val="00E96F33"/>
    <w:rsid w:val="00E96F6A"/>
    <w:rsid w:val="00E9708A"/>
    <w:rsid w:val="00E971E3"/>
    <w:rsid w:val="00E97407"/>
    <w:rsid w:val="00E975BC"/>
    <w:rsid w:val="00E976C1"/>
    <w:rsid w:val="00E9773C"/>
    <w:rsid w:val="00E9787B"/>
    <w:rsid w:val="00EA0270"/>
    <w:rsid w:val="00EA1722"/>
    <w:rsid w:val="00EA1B46"/>
    <w:rsid w:val="00EA1B6D"/>
    <w:rsid w:val="00EA2110"/>
    <w:rsid w:val="00EA2385"/>
    <w:rsid w:val="00EA2AF2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0C8"/>
    <w:rsid w:val="00EA68E4"/>
    <w:rsid w:val="00EA6C67"/>
    <w:rsid w:val="00EA7992"/>
    <w:rsid w:val="00EA7A61"/>
    <w:rsid w:val="00EA7ED5"/>
    <w:rsid w:val="00EB01EF"/>
    <w:rsid w:val="00EB0427"/>
    <w:rsid w:val="00EB07C9"/>
    <w:rsid w:val="00EB0986"/>
    <w:rsid w:val="00EB0BF1"/>
    <w:rsid w:val="00EB0C40"/>
    <w:rsid w:val="00EB143E"/>
    <w:rsid w:val="00EB14EB"/>
    <w:rsid w:val="00EB1520"/>
    <w:rsid w:val="00EB1E3B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5B90"/>
    <w:rsid w:val="00EB6127"/>
    <w:rsid w:val="00EB640E"/>
    <w:rsid w:val="00EB6C68"/>
    <w:rsid w:val="00EB6F6E"/>
    <w:rsid w:val="00EB6F70"/>
    <w:rsid w:val="00EB77B3"/>
    <w:rsid w:val="00EB7B61"/>
    <w:rsid w:val="00EC0078"/>
    <w:rsid w:val="00EC0217"/>
    <w:rsid w:val="00EC0C89"/>
    <w:rsid w:val="00EC0FA4"/>
    <w:rsid w:val="00EC1A79"/>
    <w:rsid w:val="00EC2371"/>
    <w:rsid w:val="00EC31FF"/>
    <w:rsid w:val="00EC36C4"/>
    <w:rsid w:val="00EC3738"/>
    <w:rsid w:val="00EC46D1"/>
    <w:rsid w:val="00EC4F54"/>
    <w:rsid w:val="00EC52E3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C77A6"/>
    <w:rsid w:val="00ED14F1"/>
    <w:rsid w:val="00ED154B"/>
    <w:rsid w:val="00ED2A06"/>
    <w:rsid w:val="00ED2B51"/>
    <w:rsid w:val="00ED2B55"/>
    <w:rsid w:val="00ED2DC9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1717"/>
    <w:rsid w:val="00EE2050"/>
    <w:rsid w:val="00EE25C3"/>
    <w:rsid w:val="00EE25F6"/>
    <w:rsid w:val="00EE270C"/>
    <w:rsid w:val="00EE30D0"/>
    <w:rsid w:val="00EE30DF"/>
    <w:rsid w:val="00EE31F8"/>
    <w:rsid w:val="00EE3AAC"/>
    <w:rsid w:val="00EE3B7B"/>
    <w:rsid w:val="00EE46A4"/>
    <w:rsid w:val="00EE4701"/>
    <w:rsid w:val="00EE4838"/>
    <w:rsid w:val="00EE4B5B"/>
    <w:rsid w:val="00EE4C8B"/>
    <w:rsid w:val="00EE4F4F"/>
    <w:rsid w:val="00EE589F"/>
    <w:rsid w:val="00EE5A47"/>
    <w:rsid w:val="00EE5B71"/>
    <w:rsid w:val="00EE61A2"/>
    <w:rsid w:val="00EE6793"/>
    <w:rsid w:val="00EE7543"/>
    <w:rsid w:val="00EE7620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A50"/>
    <w:rsid w:val="00EF3E7C"/>
    <w:rsid w:val="00EF4878"/>
    <w:rsid w:val="00EF4CB7"/>
    <w:rsid w:val="00EF4EDA"/>
    <w:rsid w:val="00EF4F26"/>
    <w:rsid w:val="00EF50C6"/>
    <w:rsid w:val="00EF65EC"/>
    <w:rsid w:val="00EF723A"/>
    <w:rsid w:val="00EF7303"/>
    <w:rsid w:val="00EF7E37"/>
    <w:rsid w:val="00F000B6"/>
    <w:rsid w:val="00F004EC"/>
    <w:rsid w:val="00F01001"/>
    <w:rsid w:val="00F024F5"/>
    <w:rsid w:val="00F02CAA"/>
    <w:rsid w:val="00F03CDC"/>
    <w:rsid w:val="00F040F6"/>
    <w:rsid w:val="00F0468C"/>
    <w:rsid w:val="00F052CE"/>
    <w:rsid w:val="00F06238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509"/>
    <w:rsid w:val="00F116A0"/>
    <w:rsid w:val="00F1232E"/>
    <w:rsid w:val="00F127C2"/>
    <w:rsid w:val="00F12C5F"/>
    <w:rsid w:val="00F13248"/>
    <w:rsid w:val="00F139A2"/>
    <w:rsid w:val="00F13EC2"/>
    <w:rsid w:val="00F13FC2"/>
    <w:rsid w:val="00F14379"/>
    <w:rsid w:val="00F146DD"/>
    <w:rsid w:val="00F147F0"/>
    <w:rsid w:val="00F14D7D"/>
    <w:rsid w:val="00F15257"/>
    <w:rsid w:val="00F15377"/>
    <w:rsid w:val="00F16CA7"/>
    <w:rsid w:val="00F1732D"/>
    <w:rsid w:val="00F174C9"/>
    <w:rsid w:val="00F1750F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5FAF"/>
    <w:rsid w:val="00F26D21"/>
    <w:rsid w:val="00F270B3"/>
    <w:rsid w:val="00F273BC"/>
    <w:rsid w:val="00F3009F"/>
    <w:rsid w:val="00F30385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5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37634"/>
    <w:rsid w:val="00F416A6"/>
    <w:rsid w:val="00F41D4C"/>
    <w:rsid w:val="00F41EA4"/>
    <w:rsid w:val="00F429C6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538E"/>
    <w:rsid w:val="00F455DD"/>
    <w:rsid w:val="00F45611"/>
    <w:rsid w:val="00F45910"/>
    <w:rsid w:val="00F46416"/>
    <w:rsid w:val="00F46F1F"/>
    <w:rsid w:val="00F47477"/>
    <w:rsid w:val="00F476D9"/>
    <w:rsid w:val="00F47984"/>
    <w:rsid w:val="00F47EC6"/>
    <w:rsid w:val="00F47F6B"/>
    <w:rsid w:val="00F5027D"/>
    <w:rsid w:val="00F507FF"/>
    <w:rsid w:val="00F510F9"/>
    <w:rsid w:val="00F51C6A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6BD4"/>
    <w:rsid w:val="00F57111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32F"/>
    <w:rsid w:val="00F63691"/>
    <w:rsid w:val="00F6379D"/>
    <w:rsid w:val="00F63A96"/>
    <w:rsid w:val="00F63DA8"/>
    <w:rsid w:val="00F642AA"/>
    <w:rsid w:val="00F64A9C"/>
    <w:rsid w:val="00F65326"/>
    <w:rsid w:val="00F65CA4"/>
    <w:rsid w:val="00F665FF"/>
    <w:rsid w:val="00F66C86"/>
    <w:rsid w:val="00F673BF"/>
    <w:rsid w:val="00F67527"/>
    <w:rsid w:val="00F67822"/>
    <w:rsid w:val="00F67CDB"/>
    <w:rsid w:val="00F700DD"/>
    <w:rsid w:val="00F70CD1"/>
    <w:rsid w:val="00F70F7D"/>
    <w:rsid w:val="00F71012"/>
    <w:rsid w:val="00F7105F"/>
    <w:rsid w:val="00F7136A"/>
    <w:rsid w:val="00F720D6"/>
    <w:rsid w:val="00F726FF"/>
    <w:rsid w:val="00F72A86"/>
    <w:rsid w:val="00F72EBA"/>
    <w:rsid w:val="00F73DE5"/>
    <w:rsid w:val="00F73DEE"/>
    <w:rsid w:val="00F74858"/>
    <w:rsid w:val="00F74D88"/>
    <w:rsid w:val="00F75104"/>
    <w:rsid w:val="00F75198"/>
    <w:rsid w:val="00F752DD"/>
    <w:rsid w:val="00F75486"/>
    <w:rsid w:val="00F75E61"/>
    <w:rsid w:val="00F76998"/>
    <w:rsid w:val="00F772E8"/>
    <w:rsid w:val="00F806D1"/>
    <w:rsid w:val="00F808D7"/>
    <w:rsid w:val="00F81084"/>
    <w:rsid w:val="00F813AD"/>
    <w:rsid w:val="00F81A50"/>
    <w:rsid w:val="00F81D36"/>
    <w:rsid w:val="00F81D44"/>
    <w:rsid w:val="00F8214A"/>
    <w:rsid w:val="00F823D2"/>
    <w:rsid w:val="00F82449"/>
    <w:rsid w:val="00F82E6F"/>
    <w:rsid w:val="00F83044"/>
    <w:rsid w:val="00F83607"/>
    <w:rsid w:val="00F83CF5"/>
    <w:rsid w:val="00F83D84"/>
    <w:rsid w:val="00F84399"/>
    <w:rsid w:val="00F85023"/>
    <w:rsid w:val="00F85A81"/>
    <w:rsid w:val="00F85CA6"/>
    <w:rsid w:val="00F864E5"/>
    <w:rsid w:val="00F8658B"/>
    <w:rsid w:val="00F876E0"/>
    <w:rsid w:val="00F8773C"/>
    <w:rsid w:val="00F87878"/>
    <w:rsid w:val="00F87B00"/>
    <w:rsid w:val="00F87CED"/>
    <w:rsid w:val="00F9000A"/>
    <w:rsid w:val="00F90376"/>
    <w:rsid w:val="00F90CEC"/>
    <w:rsid w:val="00F90F4A"/>
    <w:rsid w:val="00F9217C"/>
    <w:rsid w:val="00F933DC"/>
    <w:rsid w:val="00F934B6"/>
    <w:rsid w:val="00F9377B"/>
    <w:rsid w:val="00F9380B"/>
    <w:rsid w:val="00F93CAD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415"/>
    <w:rsid w:val="00FA6700"/>
    <w:rsid w:val="00FA683E"/>
    <w:rsid w:val="00FA6AAF"/>
    <w:rsid w:val="00FA6B33"/>
    <w:rsid w:val="00FA714C"/>
    <w:rsid w:val="00FA746F"/>
    <w:rsid w:val="00FA7A63"/>
    <w:rsid w:val="00FA7BAE"/>
    <w:rsid w:val="00FB008C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1D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D"/>
    <w:rsid w:val="00FB5669"/>
    <w:rsid w:val="00FB5682"/>
    <w:rsid w:val="00FB5A28"/>
    <w:rsid w:val="00FB66CA"/>
    <w:rsid w:val="00FB6795"/>
    <w:rsid w:val="00FB717F"/>
    <w:rsid w:val="00FB72F2"/>
    <w:rsid w:val="00FC049B"/>
    <w:rsid w:val="00FC09A2"/>
    <w:rsid w:val="00FC0DC1"/>
    <w:rsid w:val="00FC13AB"/>
    <w:rsid w:val="00FC1622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6FD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45E"/>
    <w:rsid w:val="00FC7B9C"/>
    <w:rsid w:val="00FD061B"/>
    <w:rsid w:val="00FD0812"/>
    <w:rsid w:val="00FD0866"/>
    <w:rsid w:val="00FD12C4"/>
    <w:rsid w:val="00FD1CF6"/>
    <w:rsid w:val="00FD2D19"/>
    <w:rsid w:val="00FD2E62"/>
    <w:rsid w:val="00FD31A5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41A"/>
    <w:rsid w:val="00FE271F"/>
    <w:rsid w:val="00FE275F"/>
    <w:rsid w:val="00FE2E2E"/>
    <w:rsid w:val="00FE2E83"/>
    <w:rsid w:val="00FE305D"/>
    <w:rsid w:val="00FE3789"/>
    <w:rsid w:val="00FE506F"/>
    <w:rsid w:val="00FE50EF"/>
    <w:rsid w:val="00FE51A8"/>
    <w:rsid w:val="00FE5600"/>
    <w:rsid w:val="00FE590A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59C"/>
    <w:rsid w:val="00FF27D7"/>
    <w:rsid w:val="00FF281A"/>
    <w:rsid w:val="00FF2CCB"/>
    <w:rsid w:val="00FF3097"/>
    <w:rsid w:val="00FF3659"/>
    <w:rsid w:val="00FF3788"/>
    <w:rsid w:val="00FF3E3B"/>
    <w:rsid w:val="00FF4479"/>
    <w:rsid w:val="00FF4695"/>
    <w:rsid w:val="00FF51B8"/>
    <w:rsid w:val="00FF52FA"/>
    <w:rsid w:val="00FF5477"/>
    <w:rsid w:val="00FF5B28"/>
    <w:rsid w:val="00FF5DB2"/>
    <w:rsid w:val="00FF6BC2"/>
    <w:rsid w:val="00FF6E77"/>
    <w:rsid w:val="00FF72A2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5FFC0"/>
  <w15:docId w15:val="{D06CBFF3-2D91-419B-A803-E0A02220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0" w:unhideWhenUsed="1" w:qFormat="1"/>
    <w:lsdException w:name="heading 6" w:locked="1" w:semiHidden="1" w:uiPriority="11" w:unhideWhenUsed="1" w:qFormat="1"/>
    <w:lsdException w:name="heading 7" w:locked="1" w:semiHidden="1" w:uiPriority="1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F058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1">
    <w:name w:val="heading 1"/>
    <w:aliases w:val="SL H1 — Simplawyer"/>
    <w:basedOn w:val="a1"/>
    <w:next w:val="a1"/>
    <w:link w:val="10"/>
    <w:uiPriority w:val="1"/>
    <w:qFormat/>
    <w:locked/>
    <w:rsid w:val="00BB300D"/>
    <w:pPr>
      <w:keepNext/>
      <w:numPr>
        <w:ilvl w:val="1"/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0"/>
    </w:pPr>
    <w:rPr>
      <w:rFonts w:ascii="Tahoma" w:eastAsia="Tahoma" w:hAnsi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1"/>
    <w:next w:val="a1"/>
    <w:link w:val="20"/>
    <w:uiPriority w:val="1"/>
    <w:qFormat/>
    <w:locked/>
    <w:rsid w:val="00BB300D"/>
    <w:pPr>
      <w:keepNext/>
      <w:numPr>
        <w:ilvl w:val="2"/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1"/>
    </w:pPr>
    <w:rPr>
      <w:rFonts w:ascii="Tahoma" w:eastAsia="Tahoma" w:hAnsi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1"/>
    <w:next w:val="a1"/>
    <w:link w:val="30"/>
    <w:uiPriority w:val="1"/>
    <w:qFormat/>
    <w:locked/>
    <w:rsid w:val="00BB300D"/>
    <w:pPr>
      <w:numPr>
        <w:ilvl w:val="3"/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2"/>
    </w:pPr>
    <w:rPr>
      <w:rFonts w:ascii="Tahoma" w:eastAsia="Tahoma" w:hAnsi="Tahoma"/>
      <w:szCs w:val="20"/>
      <w:lang w:eastAsia="en-US"/>
    </w:rPr>
  </w:style>
  <w:style w:type="paragraph" w:styleId="4">
    <w:name w:val="heading 4"/>
    <w:aliases w:val="SL H4 — Simplawyer,SL H4 Simplawyer,SL H4"/>
    <w:basedOn w:val="a1"/>
    <w:next w:val="a1"/>
    <w:link w:val="40"/>
    <w:uiPriority w:val="1"/>
    <w:qFormat/>
    <w:locked/>
    <w:rsid w:val="00BB300D"/>
    <w:pPr>
      <w:numPr>
        <w:ilvl w:val="5"/>
        <w:numId w:val="1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3"/>
    </w:pPr>
    <w:rPr>
      <w:rFonts w:ascii="Tahoma" w:eastAsia="Tahoma" w:hAnsi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1"/>
    <w:next w:val="a1"/>
    <w:link w:val="60"/>
    <w:uiPriority w:val="11"/>
    <w:qFormat/>
    <w:locked/>
    <w:rsid w:val="00BB300D"/>
    <w:pPr>
      <w:numPr>
        <w:ilvl w:val="7"/>
        <w:numId w:val="1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5"/>
    </w:pPr>
    <w:rPr>
      <w:rFonts w:ascii="Tahoma" w:eastAsia="Tahoma" w:hAnsi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1"/>
    <w:next w:val="a1"/>
    <w:link w:val="70"/>
    <w:uiPriority w:val="11"/>
    <w:qFormat/>
    <w:locked/>
    <w:rsid w:val="00BB300D"/>
    <w:pPr>
      <w:numPr>
        <w:ilvl w:val="8"/>
        <w:numId w:val="1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6"/>
    </w:pPr>
    <w:rPr>
      <w:rFonts w:ascii="Tahoma" w:eastAsia="Tahoma" w:hAnsi="Tahoma"/>
      <w:szCs w:val="20"/>
      <w:lang w:val="en-GB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link w:val="a"/>
    <w:uiPriority w:val="99"/>
    <w:rsid w:val="00BF058C"/>
    <w:pPr>
      <w:widowControl/>
      <w:overflowPunct/>
      <w:autoSpaceDE/>
      <w:autoSpaceDN/>
      <w:adjustRightInd/>
      <w:jc w:val="both"/>
      <w:textAlignment w:val="auto"/>
    </w:pPr>
    <w:rPr>
      <w:rFonts w:ascii="Arial" w:hAnsi="Arial"/>
      <w:sz w:val="20"/>
      <w:szCs w:val="24"/>
    </w:rPr>
  </w:style>
  <w:style w:type="character" w:customStyle="1" w:styleId="a">
    <w:name w:val="Основной текст Знак"/>
    <w:basedOn w:val="a2"/>
    <w:link w:val="a1"/>
    <w:uiPriority w:val="99"/>
    <w:locked/>
    <w:rsid w:val="00BF058C"/>
    <w:rPr>
      <w:rFonts w:ascii="Arial" w:hAnsi="Arial" w:cs="Times New Roman"/>
      <w:sz w:val="24"/>
      <w:szCs w:val="24"/>
      <w:lang w:eastAsia="ru-RU"/>
    </w:rPr>
  </w:style>
  <w:style w:type="paragraph" w:styleId="a5">
    <w:name w:val="Title"/>
    <w:basedOn w:val="a0"/>
    <w:link w:val="a6"/>
    <w:uiPriority w:val="99"/>
    <w:qFormat/>
    <w:rsid w:val="00BF058C"/>
    <w:pPr>
      <w:widowControl/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6">
    <w:name w:val="Заголовок Знак"/>
    <w:basedOn w:val="a2"/>
    <w:link w:val="a5"/>
    <w:uiPriority w:val="99"/>
    <w:locked/>
    <w:rsid w:val="00BF058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uiPriority w:val="99"/>
    <w:rsid w:val="00BF058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ody Text Indent"/>
    <w:basedOn w:val="a0"/>
    <w:link w:val="a8"/>
    <w:uiPriority w:val="99"/>
    <w:rsid w:val="00BF058C"/>
    <w:pPr>
      <w:spacing w:after="120"/>
      <w:ind w:left="283"/>
    </w:pPr>
  </w:style>
  <w:style w:type="character" w:customStyle="1" w:styleId="a8">
    <w:name w:val="Основной текст с отступом Знак"/>
    <w:basedOn w:val="a2"/>
    <w:link w:val="a7"/>
    <w:uiPriority w:val="99"/>
    <w:locked/>
    <w:rsid w:val="00BF05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F05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styleId="a9">
    <w:name w:val="footer"/>
    <w:basedOn w:val="a0"/>
    <w:link w:val="aa"/>
    <w:uiPriority w:val="99"/>
    <w:rsid w:val="00BF05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uiPriority w:val="99"/>
    <w:locked/>
    <w:rsid w:val="00BF058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2"/>
    <w:uiPriority w:val="99"/>
    <w:rsid w:val="00BF058C"/>
    <w:rPr>
      <w:rFonts w:cs="Times New Roman"/>
    </w:rPr>
  </w:style>
  <w:style w:type="paragraph" w:styleId="ac">
    <w:name w:val="annotation text"/>
    <w:basedOn w:val="a0"/>
    <w:link w:val="ad"/>
    <w:rsid w:val="00BF058C"/>
    <w:rPr>
      <w:sz w:val="20"/>
    </w:rPr>
  </w:style>
  <w:style w:type="character" w:customStyle="1" w:styleId="ad">
    <w:name w:val="Текст примечания Знак"/>
    <w:basedOn w:val="a2"/>
    <w:link w:val="ac"/>
    <w:locked/>
    <w:rsid w:val="00BF05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BF058C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ae">
    <w:name w:val="header"/>
    <w:basedOn w:val="a0"/>
    <w:link w:val="af"/>
    <w:uiPriority w:val="99"/>
    <w:semiHidden/>
    <w:rsid w:val="0064107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semiHidden/>
    <w:locked/>
    <w:rsid w:val="0064107E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rsid w:val="0064107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semiHidden/>
    <w:locked/>
    <w:rsid w:val="0064107E"/>
    <w:rPr>
      <w:rFonts w:ascii="Tahoma" w:hAnsi="Tahoma" w:cs="Tahoma"/>
      <w:sz w:val="16"/>
      <w:szCs w:val="16"/>
      <w:lang w:eastAsia="ru-RU"/>
    </w:rPr>
  </w:style>
  <w:style w:type="character" w:styleId="af2">
    <w:name w:val="annotation reference"/>
    <w:basedOn w:val="a2"/>
    <w:semiHidden/>
    <w:rsid w:val="00043DC4"/>
    <w:rPr>
      <w:rFonts w:cs="Times New Roman"/>
      <w:sz w:val="16"/>
      <w:szCs w:val="16"/>
    </w:rPr>
  </w:style>
  <w:style w:type="paragraph" w:styleId="af3">
    <w:name w:val="annotation subject"/>
    <w:basedOn w:val="ac"/>
    <w:next w:val="ac"/>
    <w:link w:val="af4"/>
    <w:uiPriority w:val="99"/>
    <w:semiHidden/>
    <w:rsid w:val="00043DC4"/>
    <w:rPr>
      <w:b/>
      <w:bCs/>
    </w:rPr>
  </w:style>
  <w:style w:type="character" w:customStyle="1" w:styleId="af4">
    <w:name w:val="Тема примечания Знак"/>
    <w:basedOn w:val="ad"/>
    <w:link w:val="af3"/>
    <w:uiPriority w:val="99"/>
    <w:semiHidden/>
    <w:locked/>
    <w:rsid w:val="00043DC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note text"/>
    <w:basedOn w:val="a0"/>
    <w:link w:val="af6"/>
    <w:uiPriority w:val="99"/>
    <w:unhideWhenUsed/>
    <w:rsid w:val="00054EB6"/>
    <w:rPr>
      <w:sz w:val="20"/>
    </w:rPr>
  </w:style>
  <w:style w:type="character" w:customStyle="1" w:styleId="af6">
    <w:name w:val="Текст сноски Знак"/>
    <w:basedOn w:val="a2"/>
    <w:link w:val="af5"/>
    <w:uiPriority w:val="99"/>
    <w:rsid w:val="00054EB6"/>
    <w:rPr>
      <w:rFonts w:ascii="Times New Roman" w:eastAsia="Times New Roman" w:hAnsi="Times New Roman"/>
    </w:rPr>
  </w:style>
  <w:style w:type="character" w:styleId="af7">
    <w:name w:val="footnote reference"/>
    <w:basedOn w:val="a2"/>
    <w:uiPriority w:val="99"/>
    <w:unhideWhenUsed/>
    <w:rsid w:val="00054EB6"/>
    <w:rPr>
      <w:vertAlign w:val="superscript"/>
    </w:rPr>
  </w:style>
  <w:style w:type="paragraph" w:styleId="af8">
    <w:name w:val="Revision"/>
    <w:hidden/>
    <w:uiPriority w:val="99"/>
    <w:semiHidden/>
    <w:rsid w:val="00714E1B"/>
    <w:rPr>
      <w:rFonts w:ascii="Times New Roman" w:eastAsia="Times New Roman" w:hAnsi="Times New Roman"/>
      <w:sz w:val="24"/>
    </w:rPr>
  </w:style>
  <w:style w:type="table" w:styleId="af9">
    <w:name w:val="Table Grid"/>
    <w:basedOn w:val="a3"/>
    <w:locked/>
    <w:rsid w:val="00622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0"/>
    <w:uiPriority w:val="34"/>
    <w:qFormat/>
    <w:rsid w:val="001C3C60"/>
    <w:pPr>
      <w:ind w:left="720"/>
      <w:contextualSpacing/>
    </w:pPr>
  </w:style>
  <w:style w:type="character" w:customStyle="1" w:styleId="10">
    <w:name w:val="Заголовок 1 Знак"/>
    <w:aliases w:val="SL H1 — Simplawyer Знак"/>
    <w:basedOn w:val="a2"/>
    <w:link w:val="1"/>
    <w:uiPriority w:val="1"/>
    <w:rsid w:val="00BB300D"/>
    <w:rPr>
      <w:rFonts w:ascii="Tahoma" w:eastAsia="Tahoma" w:hAnsi="Tahoma"/>
      <w:b/>
      <w:bCs/>
      <w:caps/>
      <w:lang w:val="en-GB" w:eastAsia="en-US"/>
    </w:rPr>
  </w:style>
  <w:style w:type="character" w:customStyle="1" w:styleId="20">
    <w:name w:val="Заголовок 2 Знак"/>
    <w:aliases w:val="SL H2 — Simplawyer Знак,SL H2 Simplawyer Знак,SL H2 Знак"/>
    <w:basedOn w:val="a2"/>
    <w:link w:val="2"/>
    <w:uiPriority w:val="1"/>
    <w:rsid w:val="00BB300D"/>
    <w:rPr>
      <w:rFonts w:ascii="Tahoma" w:eastAsia="Tahoma" w:hAnsi="Tahoma"/>
      <w:b/>
      <w:bCs/>
      <w:lang w:val="en-GB" w:eastAsia="en-US"/>
    </w:rPr>
  </w:style>
  <w:style w:type="character" w:customStyle="1" w:styleId="30">
    <w:name w:val="Заголовок 3 Знак"/>
    <w:aliases w:val="SL H3 — Simplawyer Знак,SL H3 Simplawyer Знак,SL H3 Знак"/>
    <w:basedOn w:val="a2"/>
    <w:link w:val="3"/>
    <w:uiPriority w:val="1"/>
    <w:rsid w:val="00BB300D"/>
    <w:rPr>
      <w:rFonts w:ascii="Tahoma" w:eastAsia="Tahoma" w:hAnsi="Tahoma"/>
      <w:lang w:eastAsia="en-US"/>
    </w:rPr>
  </w:style>
  <w:style w:type="character" w:customStyle="1" w:styleId="40">
    <w:name w:val="Заголовок 4 Знак"/>
    <w:aliases w:val="SL H4 — Simplawyer Знак,SL H4 Simplawyer Знак,SL H4 Знак"/>
    <w:basedOn w:val="a2"/>
    <w:link w:val="4"/>
    <w:uiPriority w:val="1"/>
    <w:rsid w:val="00BB300D"/>
    <w:rPr>
      <w:rFonts w:ascii="Tahoma" w:eastAsia="Tahoma" w:hAnsi="Tahoma"/>
      <w:lang w:val="en-GB" w:eastAsia="en-US"/>
    </w:rPr>
  </w:style>
  <w:style w:type="character" w:customStyle="1" w:styleId="60">
    <w:name w:val="Заголовок 6 Знак"/>
    <w:aliases w:val="SL H6 — Simplawyer Знак,SL H6 Simplawyer Знак,SL H6 Знак"/>
    <w:basedOn w:val="a2"/>
    <w:link w:val="6"/>
    <w:uiPriority w:val="11"/>
    <w:rsid w:val="00BB300D"/>
    <w:rPr>
      <w:rFonts w:ascii="Tahoma" w:eastAsia="Tahoma" w:hAnsi="Tahoma"/>
      <w:lang w:val="en-GB" w:eastAsia="en-US"/>
    </w:rPr>
  </w:style>
  <w:style w:type="character" w:customStyle="1" w:styleId="70">
    <w:name w:val="Заголовок 7 Знак"/>
    <w:aliases w:val="SL H7 — Simplawyer Знак,SL H7 Simplawyer Знак,SL H7 Знак"/>
    <w:basedOn w:val="a2"/>
    <w:link w:val="7"/>
    <w:uiPriority w:val="11"/>
    <w:rsid w:val="00BB300D"/>
    <w:rPr>
      <w:rFonts w:ascii="Tahoma" w:eastAsia="Tahoma" w:hAnsi="Tahoma"/>
      <w:lang w:val="en-GB" w:eastAsia="en-US"/>
    </w:rPr>
  </w:style>
  <w:style w:type="paragraph" w:customStyle="1" w:styleId="SLH0Simplawyer">
    <w:name w:val="— SL H0 — Simplawyer"/>
    <w:basedOn w:val="a1"/>
    <w:next w:val="a1"/>
    <w:uiPriority w:val="12"/>
    <w:rsid w:val="00BB300D"/>
    <w:pPr>
      <w:numPr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ahoma" w:eastAsia="Tahoma" w:hAnsi="Tahoma"/>
      <w:vanish/>
      <w:color w:val="FF000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BB300D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BB300D"/>
    <w:rPr>
      <w:rFonts w:ascii="Tahoma" w:eastAsia="Tahoma" w:hAnsi="Tahoma"/>
      <w:bCs/>
      <w:lang w:val="en-GB" w:eastAsia="en-US"/>
    </w:rPr>
  </w:style>
  <w:style w:type="paragraph" w:customStyle="1" w:styleId="Afb">
    <w:name w:val="Текстовый блок A"/>
    <w:uiPriority w:val="99"/>
    <w:rsid w:val="008B087E"/>
    <w:rPr>
      <w:rFonts w:ascii="Helvetica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7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DD37C-7890-4F49-BFF0-D68228264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DF8078-396C-4A17-A510-08637D003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D9EF57-14F1-4501-AD99-BAFC2951C50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162A3E-F48C-4F39-9A44-30564A15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5064</Words>
  <Characters>38438</Characters>
  <Application>Microsoft Office Word</Application>
  <DocSecurity>0</DocSecurity>
  <Lines>320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Семенова Оксана Сергеевна</cp:lastModifiedBy>
  <cp:revision>6</cp:revision>
  <cp:lastPrinted>2019-08-29T12:49:00Z</cp:lastPrinted>
  <dcterms:created xsi:type="dcterms:W3CDTF">2020-06-21T19:07:00Z</dcterms:created>
  <dcterms:modified xsi:type="dcterms:W3CDTF">2020-08-31T11:03:00Z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